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A2AE6" w14:textId="6CD7AFBC" w:rsidR="00823FC4" w:rsidRPr="00FB0089" w:rsidRDefault="00822A9D" w:rsidP="00823FC4">
      <w:pPr>
        <w:pStyle w:val="ae"/>
        <w:pageBreakBefore/>
        <w:tabs>
          <w:tab w:val="clear" w:pos="4153"/>
          <w:tab w:val="clear" w:pos="8306"/>
          <w:tab w:val="left" w:pos="5220"/>
        </w:tabs>
        <w:adjustRightInd w:val="0"/>
        <w:spacing w:line="400" w:lineRule="exac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(</w:t>
      </w:r>
      <w:r w:rsidR="00823FC4"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主管機關</w:t>
      </w:r>
      <w:r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)</w:t>
      </w:r>
      <w:r w:rsidR="00823FC4"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作業程序說明表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352"/>
      </w:tblGrid>
      <w:tr w:rsidR="00823FC4" w:rsidRPr="00FB0089" w14:paraId="031E14AE" w14:textId="77777777" w:rsidTr="004822D5">
        <w:trPr>
          <w:trHeight w:val="50"/>
        </w:trPr>
        <w:tc>
          <w:tcPr>
            <w:tcW w:w="1368" w:type="dxa"/>
            <w:vAlign w:val="center"/>
          </w:tcPr>
          <w:p w14:paraId="14FC95CB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項目編號</w:t>
            </w:r>
          </w:p>
        </w:tc>
        <w:tc>
          <w:tcPr>
            <w:tcW w:w="8352" w:type="dxa"/>
            <w:vAlign w:val="center"/>
          </w:tcPr>
          <w:p w14:paraId="390B573A" w14:textId="52EEE75D" w:rsidR="00823FC4" w:rsidRPr="00FB0089" w:rsidRDefault="00CC52F9" w:rsidP="0003051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HA06</w:t>
            </w:r>
          </w:p>
        </w:tc>
      </w:tr>
      <w:tr w:rsidR="00823FC4" w:rsidRPr="00FB0089" w14:paraId="27DD0985" w14:textId="77777777" w:rsidTr="004822D5">
        <w:trPr>
          <w:trHeight w:val="50"/>
        </w:trPr>
        <w:tc>
          <w:tcPr>
            <w:tcW w:w="1368" w:type="dxa"/>
            <w:vAlign w:val="center"/>
          </w:tcPr>
          <w:p w14:paraId="340C0B10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項目名稱</w:t>
            </w:r>
          </w:p>
        </w:tc>
        <w:tc>
          <w:tcPr>
            <w:tcW w:w="8352" w:type="dxa"/>
          </w:tcPr>
          <w:p w14:paraId="4D1132F7" w14:textId="152ACEF9" w:rsidR="00823FC4" w:rsidRPr="00FB0089" w:rsidRDefault="00823FC4" w:rsidP="00030510">
            <w:pPr>
              <w:snapToGrid w:val="0"/>
              <w:spacing w:after="100" w:afterAutospacing="1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分期實施計畫及收支估計表之核定作業</w:t>
            </w:r>
          </w:p>
        </w:tc>
      </w:tr>
      <w:tr w:rsidR="00823FC4" w:rsidRPr="00FB0089" w14:paraId="367E96B9" w14:textId="77777777" w:rsidTr="004822D5">
        <w:trPr>
          <w:trHeight w:val="50"/>
        </w:trPr>
        <w:tc>
          <w:tcPr>
            <w:tcW w:w="1368" w:type="dxa"/>
            <w:vAlign w:val="center"/>
          </w:tcPr>
          <w:p w14:paraId="65C2FA59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承辦單位</w:t>
            </w:r>
          </w:p>
        </w:tc>
        <w:tc>
          <w:tcPr>
            <w:tcW w:w="8352" w:type="dxa"/>
          </w:tcPr>
          <w:p w14:paraId="040B09AB" w14:textId="51C05259" w:rsidR="00823FC4" w:rsidRPr="00FB0089" w:rsidRDefault="00823FC4" w:rsidP="00030510">
            <w:pPr>
              <w:snapToGrid w:val="0"/>
              <w:spacing w:after="100" w:afterAutospacing="1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主計</w:t>
            </w:r>
            <w:r w:rsidR="002F71AC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處</w:t>
            </w:r>
          </w:p>
        </w:tc>
      </w:tr>
      <w:tr w:rsidR="00823FC4" w:rsidRPr="00FB0089" w14:paraId="30DDC38E" w14:textId="77777777" w:rsidTr="004822D5">
        <w:trPr>
          <w:trHeight w:val="274"/>
        </w:trPr>
        <w:tc>
          <w:tcPr>
            <w:tcW w:w="1368" w:type="dxa"/>
            <w:vAlign w:val="center"/>
          </w:tcPr>
          <w:p w14:paraId="31691A7D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作業程序說明</w:t>
            </w:r>
          </w:p>
        </w:tc>
        <w:tc>
          <w:tcPr>
            <w:tcW w:w="8352" w:type="dxa"/>
          </w:tcPr>
          <w:p w14:paraId="1D14AA98" w14:textId="16327FA9" w:rsidR="00D1011E" w:rsidRDefault="002F71AC" w:rsidP="002F71AC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2F71AC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基金應依</w:t>
            </w:r>
            <w:r w:rsidRPr="002F71AC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預算法及附屬單位預算執行要點等規定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，</w:t>
            </w:r>
            <w:r w:rsidR="00B5541B" w:rsidRPr="00B5541B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以每半年為一期</w:t>
            </w:r>
            <w:r w:rsidR="00B5541B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r w:rsidR="008D193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於每期開始20日內</w:t>
            </w:r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核實</w:t>
            </w:r>
            <w:proofErr w:type="gramStart"/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編製</w:t>
            </w:r>
            <w:r w:rsidR="008D193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各期</w:t>
            </w:r>
            <w:proofErr w:type="gramEnd"/>
            <w:r w:rsidR="00B5541B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分期實施計畫及收支估計表</w:t>
            </w:r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，並</w:t>
            </w:r>
            <w:proofErr w:type="gramStart"/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附具總說明</w:t>
            </w:r>
            <w:proofErr w:type="gramEnd"/>
            <w:r w:rsidR="00823FC4" w:rsidRPr="002F71AC">
              <w:rPr>
                <w:rFonts w:ascii="標楷體" w:eastAsia="標楷體" w:hAnsi="標楷體"/>
                <w:color w:val="000000"/>
                <w:sz w:val="28"/>
                <w:szCs w:val="28"/>
              </w:rPr>
              <w:t>一式</w:t>
            </w:r>
            <w:r w:rsidRPr="002F71A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份</w:t>
            </w:r>
            <w:r w:rsidR="008D193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報送</w:t>
            </w:r>
            <w:r w:rsid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各基金主管單位(機關)。</w:t>
            </w:r>
          </w:p>
          <w:p w14:paraId="128B59AD" w14:textId="02F3C10F" w:rsidR="00D1011E" w:rsidRPr="00D1011E" w:rsidRDefault="00D1011E" w:rsidP="00D1011E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</w:t>
            </w:r>
            <w:r w:rsidR="009F79F0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應依附屬單位預算執行要點規定，</w:t>
            </w:r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審核分析各項估計數與預算目標差異原因，遇有疑義時，應請各基金提出說明；其屬重大差異或情形特殊者，</w:t>
            </w:r>
            <w:r w:rsidR="008D193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</w:t>
            </w:r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視其差異原因及嚴重程度召開會議審查，有關基金主持人應列席備</w:t>
            </w:r>
            <w:proofErr w:type="gramStart"/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詢</w:t>
            </w:r>
            <w:proofErr w:type="gramEnd"/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70CEF147" w14:textId="4F54344B" w:rsidR="00D1011E" w:rsidRDefault="008D193A" w:rsidP="002F71AC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D1011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應於審核</w:t>
            </w: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無誤後，轉送本府主計處</w:t>
            </w:r>
            <w:proofErr w:type="gramStart"/>
            <w:r w:rsidRPr="008D193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秉辦府</w:t>
            </w:r>
            <w:proofErr w:type="gramEnd"/>
            <w:r w:rsidRPr="008D193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函核定</w:t>
            </w:r>
            <w:r w:rsidR="00F81BE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</w:p>
          <w:p w14:paraId="6D84E984" w14:textId="5A19DD34" w:rsidR="00823FC4" w:rsidRPr="002F71AC" w:rsidRDefault="00A263AE" w:rsidP="002F71AC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應依</w:t>
            </w:r>
            <w:r w:rsidR="00CF3E0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下列規範</w:t>
            </w:r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審核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基金</w:t>
            </w:r>
            <w:r w:rsidR="00F81BE5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報送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之</w:t>
            </w:r>
            <w:r w:rsidR="00F81BE5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各期</w:t>
            </w:r>
            <w:r w:rsidR="00823FC4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分期實施計畫及收支估計表：</w:t>
            </w:r>
          </w:p>
          <w:p w14:paraId="1EFF6A63" w14:textId="559A640A" w:rsidR="00823FC4" w:rsidRPr="00FB0089" w:rsidRDefault="00823FC4" w:rsidP="00A263AE">
            <w:pPr>
              <w:pStyle w:val="a9"/>
              <w:numPr>
                <w:ilvl w:val="0"/>
                <w:numId w:val="6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檢視下列事項：</w:t>
            </w:r>
          </w:p>
          <w:p w14:paraId="47A10E23" w14:textId="06ECDD1B" w:rsidR="00823FC4" w:rsidRPr="00695C74" w:rsidRDefault="00823FC4" w:rsidP="00695C74">
            <w:pPr>
              <w:pStyle w:val="a9"/>
              <w:numPr>
                <w:ilvl w:val="0"/>
                <w:numId w:val="7"/>
              </w:numPr>
              <w:kinsoku w:val="0"/>
              <w:overflowPunct w:val="0"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檢送份數、表件及格式應與規定相符。</w:t>
            </w:r>
          </w:p>
          <w:p w14:paraId="08A83B12" w14:textId="04478C31" w:rsidR="00823FC4" w:rsidRPr="00695C74" w:rsidRDefault="00823FC4" w:rsidP="00695C74">
            <w:pPr>
              <w:pStyle w:val="a9"/>
              <w:numPr>
                <w:ilvl w:val="0"/>
                <w:numId w:val="7"/>
              </w:numPr>
              <w:kinsoku w:val="0"/>
              <w:overflowPunct w:val="0"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總說明之相關數據應與實施計畫及收支</w:t>
            </w:r>
            <w:proofErr w:type="gramStart"/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估計表各表</w:t>
            </w:r>
            <w:proofErr w:type="gramEnd"/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件相符。</w:t>
            </w:r>
          </w:p>
          <w:p w14:paraId="3E21041B" w14:textId="63A84948" w:rsidR="00823FC4" w:rsidRPr="00695C74" w:rsidRDefault="00823FC4" w:rsidP="00695C74">
            <w:pPr>
              <w:pStyle w:val="a9"/>
              <w:numPr>
                <w:ilvl w:val="0"/>
                <w:numId w:val="7"/>
              </w:numPr>
              <w:kinsoku w:val="0"/>
              <w:overflowPunct w:val="0"/>
              <w:adjustRightInd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第2期實施計畫及收支估計表中，所列</w:t>
            </w:r>
            <w:r w:rsidR="00F81BE5"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各項目</w:t>
            </w: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第1期實際數</w:t>
            </w:r>
            <w:r w:rsidR="00F81BE5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應與6月份會計</w:t>
            </w:r>
            <w:r w:rsidR="00CF3E0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月報</w:t>
            </w:r>
            <w:r w:rsidRPr="00695C74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之累計執行數相符。</w:t>
            </w:r>
          </w:p>
          <w:p w14:paraId="13A7663D" w14:textId="581941C3" w:rsidR="00823FC4" w:rsidRPr="00A263AE" w:rsidRDefault="00823FC4" w:rsidP="00A263AE">
            <w:pPr>
              <w:pStyle w:val="a9"/>
              <w:numPr>
                <w:ilvl w:val="0"/>
                <w:numId w:val="6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各基金各期執行期間所估計之產銷</w:t>
            </w:r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營運或業務</w:t>
            </w:r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量值、收支及盈</w:t>
            </w:r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proofErr w:type="gramStart"/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賸</w:t>
            </w:r>
            <w:proofErr w:type="gramEnd"/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餘等達成率</w:t>
            </w:r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占法定預算</w:t>
            </w:r>
            <w:r w:rsidR="00822A9D"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應</w:t>
            </w:r>
            <w:proofErr w:type="gramStart"/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覈</w:t>
            </w:r>
            <w:proofErr w:type="gramEnd"/>
            <w:r w:rsidRPr="00A263AE">
              <w:rPr>
                <w:rFonts w:ascii="標楷體" w:eastAsia="標楷體" w:hAnsi="標楷體"/>
                <w:color w:val="000000"/>
                <w:sz w:val="28"/>
                <w:szCs w:val="28"/>
              </w:rPr>
              <w:t>實。</w:t>
            </w:r>
          </w:p>
          <w:p w14:paraId="1809F141" w14:textId="56933468" w:rsidR="00823FC4" w:rsidRPr="00A263AE" w:rsidRDefault="00823FC4" w:rsidP="00A263AE">
            <w:pPr>
              <w:pStyle w:val="a9"/>
              <w:numPr>
                <w:ilvl w:val="0"/>
                <w:numId w:val="6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購建固定資產計畫</w:t>
            </w:r>
            <w:r w:rsidR="00F81BE5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應考量財務狀況，配合計畫實施進度，衡酌緩急，在本年度可用預算</w:t>
            </w:r>
            <w:r w:rsidR="00822A9D"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(</w:t>
            </w: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包括本年度法定預算數、以前年度保留數及本年度奉准先行辦理數</w:t>
            </w:r>
            <w:r w:rsidR="00822A9D"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)</w:t>
            </w: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範圍內審慎估計，</w:t>
            </w:r>
            <w:r w:rsidR="00F81BE5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並</w:t>
            </w: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避免集中分配於年底。</w:t>
            </w:r>
          </w:p>
          <w:p w14:paraId="5078FBD7" w14:textId="5E2119B2" w:rsidR="00823FC4" w:rsidRPr="00FB0089" w:rsidRDefault="00823FC4" w:rsidP="00A263AE">
            <w:pPr>
              <w:pStyle w:val="a9"/>
              <w:numPr>
                <w:ilvl w:val="0"/>
                <w:numId w:val="6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實施計畫及收支估計應</w:t>
            </w: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符合附屬單位預算執行要點</w:t>
            </w:r>
            <w:r w:rsidR="00F427E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「</w:t>
            </w:r>
            <w:r w:rsidR="00F427E1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參、</w:t>
            </w: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預算</w:t>
            </w: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控制</w:t>
            </w: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及執行</w:t>
            </w:r>
            <w:r w:rsidR="00F427E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」</w:t>
            </w:r>
            <w:r w:rsidRPr="00FB0089">
              <w:rPr>
                <w:rFonts w:ascii="標楷體" w:eastAsia="標楷體" w:hAnsi="標楷體"/>
                <w:color w:val="000000"/>
                <w:sz w:val="28"/>
                <w:szCs w:val="28"/>
              </w:rPr>
              <w:t>之規定。</w:t>
            </w:r>
          </w:p>
          <w:p w14:paraId="72539F36" w14:textId="4D25C2ED" w:rsidR="00823FC4" w:rsidRPr="00FB0089" w:rsidRDefault="008335D3" w:rsidP="002F71AC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依</w:t>
            </w:r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前揭</w:t>
            </w:r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規</w:t>
            </w:r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定</w:t>
            </w:r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審核後，</w:t>
            </w:r>
            <w:proofErr w:type="gramStart"/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</w:t>
            </w:r>
            <w:r w:rsidR="003C0ABE" w:rsidRPr="008D193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秉辦府函</w:t>
            </w:r>
            <w:proofErr w:type="gramEnd"/>
            <w:r w:rsidR="003C0ABE" w:rsidRPr="008D193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核定</w:t>
            </w:r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，並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副知審計室、</w:t>
            </w:r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本府財政處及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各基金主管單位(機關)。</w:t>
            </w:r>
          </w:p>
          <w:p w14:paraId="0D0FC3F8" w14:textId="04D85C7D" w:rsidR="00823FC4" w:rsidRPr="003C0ABE" w:rsidRDefault="00823FC4" w:rsidP="003C0ABE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分期實施計畫及收支</w:t>
            </w:r>
            <w:proofErr w:type="gramStart"/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估表經</w:t>
            </w:r>
            <w:proofErr w:type="gramEnd"/>
            <w:r w:rsid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本府</w:t>
            </w: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核定後，</w:t>
            </w:r>
            <w:r w:rsidR="008335D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基金於預算執行</w:t>
            </w:r>
            <w:proofErr w:type="gramStart"/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期間，</w:t>
            </w:r>
            <w:proofErr w:type="gramEnd"/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遇有重大變動時，應立即修正陳報</w:t>
            </w:r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各基金主管單位(機關)，修正程序同前揭各項</w:t>
            </w:r>
            <w:r w:rsidRPr="003C0AB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核定</w:t>
            </w:r>
            <w:r w:rsidR="003C0AB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程序。</w:t>
            </w:r>
          </w:p>
        </w:tc>
      </w:tr>
      <w:tr w:rsidR="00823FC4" w:rsidRPr="00FB0089" w14:paraId="13B6DF98" w14:textId="77777777" w:rsidTr="004822D5">
        <w:trPr>
          <w:trHeight w:val="830"/>
        </w:trPr>
        <w:tc>
          <w:tcPr>
            <w:tcW w:w="1368" w:type="dxa"/>
            <w:vAlign w:val="center"/>
          </w:tcPr>
          <w:p w14:paraId="46A3FCD8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控制重點</w:t>
            </w:r>
          </w:p>
        </w:tc>
        <w:tc>
          <w:tcPr>
            <w:tcW w:w="8352" w:type="dxa"/>
          </w:tcPr>
          <w:p w14:paraId="1C27D7A4" w14:textId="34E68B84" w:rsidR="00823FC4" w:rsidRPr="00FB0089" w:rsidRDefault="00EE4430" w:rsidP="001D047F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基金應依規定</w:t>
            </w:r>
            <w:r w:rsid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及所定期限</w:t>
            </w:r>
            <w:proofErr w:type="gramStart"/>
            <w:r w:rsid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編製各期</w:t>
            </w:r>
            <w:proofErr w:type="gramEnd"/>
            <w:r w:rsidR="009103C3" w:rsidRPr="002F71AC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分期實施計畫及收支估計表</w:t>
            </w:r>
            <w:r w:rsid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，並</w:t>
            </w:r>
            <w:proofErr w:type="gramStart"/>
            <w:r w:rsid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附具總說明</w:t>
            </w:r>
            <w:proofErr w:type="gramEnd"/>
            <w:r w:rsidR="00823FC4"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；份數、表件及格式應與規定相符；各項數據應正確及合理。</w:t>
            </w:r>
          </w:p>
          <w:p w14:paraId="09337EDC" w14:textId="2713ACA2" w:rsidR="009103C3" w:rsidRPr="009103C3" w:rsidRDefault="009103C3" w:rsidP="009103C3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實施計畫及收支估計應符合附屬單位預算執行要點</w:t>
            </w:r>
            <w:r w:rsidR="00F427E1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「</w:t>
            </w:r>
            <w:r w:rsidR="00F375CF" w:rsidRPr="004668CB">
              <w:rPr>
                <w:rFonts w:ascii="標楷體" w:eastAsia="標楷體" w:hAnsi="標楷體" w:hint="eastAsia"/>
                <w:snapToGrid w:val="0"/>
                <w:color w:val="FF0000"/>
                <w:sz w:val="28"/>
                <w:szCs w:val="28"/>
                <w:u w:val="single"/>
              </w:rPr>
              <w:t>第三章</w:t>
            </w:r>
            <w:r w:rsidR="00F427E1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、</w:t>
            </w: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預算</w:t>
            </w:r>
            <w:r w:rsidR="00F375CF" w:rsidRPr="004668CB">
              <w:rPr>
                <w:rFonts w:ascii="標楷體" w:eastAsia="標楷體" w:hAnsi="標楷體" w:hint="eastAsia"/>
                <w:snapToGrid w:val="0"/>
                <w:color w:val="FF0000"/>
                <w:sz w:val="28"/>
                <w:szCs w:val="28"/>
                <w:u w:val="single"/>
              </w:rPr>
              <w:t>之</w:t>
            </w: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控制及執行</w:t>
            </w:r>
            <w:r w:rsidR="00F427E1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」</w:t>
            </w: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之規定。</w:t>
            </w:r>
          </w:p>
          <w:p w14:paraId="71E3B9B1" w14:textId="676E0D75" w:rsidR="00823FC4" w:rsidRPr="00FB0089" w:rsidRDefault="009103C3" w:rsidP="001D047F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各基金主管單位(機關)審核分析各項估計數與預算目標差異原因，遇有疑義時，應請各基金提出說明；其屬重大差異或情形特殊者，應視其差異原因及嚴重程度召開會議審查，有關基金主持人應列席備</w:t>
            </w:r>
            <w:proofErr w:type="gramStart"/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詢</w:t>
            </w:r>
            <w:proofErr w:type="gramEnd"/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01F29B5B" w14:textId="40E1C56B" w:rsidR="009103C3" w:rsidRDefault="009103C3" w:rsidP="001D047F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r w:rsidR="00823FC4" w:rsidRPr="009103C3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應依</w:t>
            </w: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附屬單位預算執行要點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規定</w:t>
            </w:r>
            <w:r w:rsidR="001E50A0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r w:rsidR="00413FC7" w:rsidRPr="00413FC7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審核各基金報送之各期分期實施計畫及收支估計表</w:t>
            </w:r>
            <w:r w:rsidR="001E50A0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proofErr w:type="gramStart"/>
            <w:r w:rsidR="00413FC7" w:rsidRPr="00413FC7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秉辦府</w:t>
            </w:r>
            <w:proofErr w:type="gramEnd"/>
            <w:r w:rsidR="00413FC7" w:rsidRPr="00413FC7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函核定，並副知審計室、本府財政處及各基金主管單位(機關)。</w:t>
            </w:r>
          </w:p>
          <w:p w14:paraId="161DE3BF" w14:textId="61CD9A74" w:rsidR="009103C3" w:rsidRPr="009103C3" w:rsidRDefault="009103C3" w:rsidP="009103C3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各基金於預算執行</w:t>
            </w:r>
            <w:proofErr w:type="gramStart"/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期間，</w:t>
            </w:r>
            <w:proofErr w:type="gramEnd"/>
            <w:r w:rsidRPr="009103C3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遇有重大變動時，應立即修正陳報各基金主管單位(機關)。</w:t>
            </w:r>
          </w:p>
        </w:tc>
      </w:tr>
      <w:tr w:rsidR="00823FC4" w:rsidRPr="00FB0089" w14:paraId="281B0022" w14:textId="77777777" w:rsidTr="004822D5">
        <w:trPr>
          <w:trHeight w:val="600"/>
        </w:trPr>
        <w:tc>
          <w:tcPr>
            <w:tcW w:w="1368" w:type="dxa"/>
            <w:vAlign w:val="center"/>
          </w:tcPr>
          <w:p w14:paraId="69AC8F73" w14:textId="77777777" w:rsidR="00823FC4" w:rsidRPr="00FB0089" w:rsidRDefault="00823FC4" w:rsidP="004822D5">
            <w:pPr>
              <w:snapToGrid w:val="0"/>
              <w:spacing w:beforeLines="10" w:before="36"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法令依據</w:t>
            </w:r>
          </w:p>
        </w:tc>
        <w:tc>
          <w:tcPr>
            <w:tcW w:w="8352" w:type="dxa"/>
            <w:vAlign w:val="center"/>
          </w:tcPr>
          <w:p w14:paraId="1C0828B0" w14:textId="59EF8CB9" w:rsidR="00823FC4" w:rsidRPr="00FB0089" w:rsidRDefault="00823FC4" w:rsidP="00A263AE">
            <w:pPr>
              <w:pStyle w:val="a9"/>
              <w:numPr>
                <w:ilvl w:val="0"/>
                <w:numId w:val="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預算法第87條</w:t>
            </w:r>
            <w:r w:rsidR="00A263A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000DAFB9" w14:textId="27AB3FF7" w:rsidR="00823FC4" w:rsidRPr="00FB0089" w:rsidRDefault="00823FC4" w:rsidP="00A263AE">
            <w:pPr>
              <w:pStyle w:val="a9"/>
              <w:numPr>
                <w:ilvl w:val="0"/>
                <w:numId w:val="5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263A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附屬單位預算執行要點第7點至第9點</w:t>
            </w:r>
            <w:r w:rsidR="00A263A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</w:tc>
      </w:tr>
      <w:tr w:rsidR="00823FC4" w:rsidRPr="00FB0089" w14:paraId="3D86FBB3" w14:textId="77777777" w:rsidTr="004822D5">
        <w:trPr>
          <w:trHeight w:val="215"/>
        </w:trPr>
        <w:tc>
          <w:tcPr>
            <w:tcW w:w="1368" w:type="dxa"/>
            <w:vAlign w:val="center"/>
          </w:tcPr>
          <w:p w14:paraId="2EE0ED79" w14:textId="77777777" w:rsidR="00823FC4" w:rsidRPr="00FB0089" w:rsidRDefault="00823FC4" w:rsidP="004822D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使用表單</w:t>
            </w:r>
          </w:p>
        </w:tc>
        <w:tc>
          <w:tcPr>
            <w:tcW w:w="8352" w:type="dxa"/>
            <w:vAlign w:val="center"/>
          </w:tcPr>
          <w:p w14:paraId="06030943" w14:textId="53D23E76" w:rsidR="00823FC4" w:rsidRPr="00FB0089" w:rsidRDefault="00823FC4" w:rsidP="0003051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B0089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無</w:t>
            </w:r>
            <w:r w:rsidR="00A263A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</w:tc>
      </w:tr>
    </w:tbl>
    <w:p w14:paraId="7E72C9E1" w14:textId="77777777" w:rsidR="00823FC4" w:rsidRPr="00FB0089" w:rsidRDefault="00823FC4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4B7C45D" w14:textId="75D02765" w:rsidR="00823FC4" w:rsidRPr="00FB0089" w:rsidRDefault="00823FC4" w:rsidP="00823FC4">
      <w:pPr>
        <w:spacing w:line="280" w:lineRule="exact"/>
        <w:ind w:leftChars="75" w:left="180" w:rightChars="225" w:right="540" w:firstLineChars="180" w:firstLine="432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FB0089">
        <w:rPr>
          <w:rFonts w:ascii="標楷體" w:eastAsia="標楷體" w:hAnsi="標楷體"/>
          <w:color w:val="000000"/>
        </w:rPr>
        <w:br w:type="page"/>
      </w:r>
      <w:r w:rsidRPr="00FB0089">
        <w:rPr>
          <w:rFonts w:ascii="標楷體" w:eastAsia="標楷體" w:hAnsi="標楷體"/>
          <w:b/>
          <w:bCs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4DE155" wp14:editId="3B237E3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537845" cy="294005"/>
                <wp:effectExtent l="0" t="0" r="14605" b="10795"/>
                <wp:wrapNone/>
                <wp:docPr id="955169766" name="文字方塊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2891B7" w14:textId="48568D8B" w:rsidR="00823FC4" w:rsidRPr="003D39A8" w:rsidRDefault="00FA27B4" w:rsidP="00823FC4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HA06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4DE155" id="_x0000_t202" coordsize="21600,21600" o:spt="202" path="m,l,21600r21600,l21600,xe">
                <v:stroke joinstyle="miter"/>
                <v:path gradientshapeok="t" o:connecttype="rect"/>
              </v:shapetype>
              <v:shape id="文字方塊 35" o:spid="_x0000_s1026" type="#_x0000_t202" style="position:absolute;left:0;text-align:left;margin-left:0;margin-top:.45pt;width:42.35pt;height:23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" strokeweight=".25pt">
                <v:textbox>
                  <w:txbxContent>
                    <w:p w14:paraId="782891B7" w14:textId="48568D8B" w:rsidR="00823FC4" w:rsidRPr="003D39A8" w:rsidRDefault="00FA27B4" w:rsidP="00823FC4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HA06</w:t>
                      </w:r>
                    </w:p>
                  </w:txbxContent>
                </v:textbox>
              </v:shape>
            </w:pict>
          </mc:Fallback>
        </mc:AlternateContent>
      </w:r>
      <w:r w:rsidR="00822A9D"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(</w:t>
      </w:r>
      <w:r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主管機關</w:t>
      </w:r>
      <w:r w:rsidR="00822A9D"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)</w:t>
      </w:r>
      <w:r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t>作業流程圖</w:t>
      </w:r>
    </w:p>
    <w:p w14:paraId="68F4CE91" w14:textId="1AAA4703" w:rsidR="00823FC4" w:rsidRPr="00FB0089" w:rsidRDefault="00823FC4" w:rsidP="00823FC4">
      <w:pPr>
        <w:spacing w:line="280" w:lineRule="exact"/>
        <w:ind w:leftChars="75" w:left="180" w:rightChars="225" w:right="540" w:firstLineChars="180" w:firstLine="504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FB0089">
        <w:rPr>
          <w:rFonts w:ascii="標楷體" w:eastAsia="標楷體" w:hAnsi="標楷體"/>
          <w:b/>
          <w:color w:val="000000"/>
          <w:sz w:val="28"/>
          <w:szCs w:val="28"/>
        </w:rPr>
        <w:t>分期實施計畫及收支估計表之核定作業</w:t>
      </w:r>
    </w:p>
    <w:p w14:paraId="12A58604" w14:textId="77777777" w:rsidR="00823FC4" w:rsidRPr="00FB0089" w:rsidRDefault="00823FC4" w:rsidP="00823FC4">
      <w:pPr>
        <w:ind w:left="648" w:hangingChars="270" w:hanging="648"/>
        <w:rPr>
          <w:rFonts w:ascii="標楷體" w:eastAsia="標楷體" w:hAnsi="標楷體"/>
          <w:color w:val="000000"/>
          <w:sz w:val="28"/>
          <w:szCs w:val="22"/>
        </w:rPr>
      </w:pPr>
      <w:r w:rsidRPr="00FB0089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FF4646" wp14:editId="7137B59B">
                <wp:simplePos x="0" y="0"/>
                <wp:positionH relativeFrom="column">
                  <wp:posOffset>2514600</wp:posOffset>
                </wp:positionH>
                <wp:positionV relativeFrom="paragraph">
                  <wp:posOffset>225425</wp:posOffset>
                </wp:positionV>
                <wp:extent cx="1143000" cy="394335"/>
                <wp:effectExtent l="15240" t="5715" r="13335" b="9525"/>
                <wp:wrapNone/>
                <wp:docPr id="147818825" name="流程圖: 準備作業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4335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D3926" w14:textId="77777777" w:rsidR="00823FC4" w:rsidRDefault="00823FC4" w:rsidP="00823FC4">
                            <w:pPr>
                              <w:spacing w:line="1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5AA65F23" w14:textId="77777777" w:rsidR="00823FC4" w:rsidRPr="003C0E50" w:rsidRDefault="00823FC4" w:rsidP="00823FC4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C0E50">
                              <w:rPr>
                                <w:rFonts w:ascii="標楷體" w:eastAsia="標楷體" w:hAnsi="標楷體" w:hint="eastAsia"/>
                              </w:rPr>
                              <w:t>準備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FF4646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圖: 準備作業 34" o:spid="_x0000_s1027" type="#_x0000_t117" style="position:absolute;left:0;text-align:left;margin-left:198pt;margin-top:17.75pt;width:90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">
                <v:textbox>
                  <w:txbxContent>
                    <w:p w14:paraId="709D3926" w14:textId="77777777" w:rsidR="00823FC4" w:rsidRDefault="00823FC4" w:rsidP="00823FC4">
                      <w:pPr>
                        <w:spacing w:line="12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</w:p>
                    <w:p w14:paraId="5AA65F23" w14:textId="77777777" w:rsidR="00823FC4" w:rsidRPr="003C0E50" w:rsidRDefault="00823FC4" w:rsidP="00823FC4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C0E50">
                        <w:rPr>
                          <w:rFonts w:ascii="標楷體" w:eastAsia="標楷體" w:hAnsi="標楷體" w:hint="eastAsia"/>
                        </w:rPr>
                        <w:t>準備</w:t>
                      </w:r>
                    </w:p>
                  </w:txbxContent>
                </v:textbox>
              </v:shape>
            </w:pict>
          </mc:Fallback>
        </mc:AlternateContent>
      </w:r>
      <w:r w:rsidRPr="00FB0089">
        <w:rPr>
          <w:rFonts w:ascii="標楷體" w:eastAsia="標楷體" w:hAnsi="標楷體"/>
          <w:color w:val="000000"/>
          <w:sz w:val="28"/>
          <w:szCs w:val="22"/>
        </w:rPr>
        <w:t xml:space="preserve">                         </w:t>
      </w:r>
      <w:r w:rsidRPr="00FB0089">
        <w:rPr>
          <w:rFonts w:ascii="標楷體" w:eastAsia="標楷體" w:hAnsi="標楷體"/>
          <w:color w:val="000000"/>
          <w:sz w:val="20"/>
          <w:szCs w:val="22"/>
        </w:rPr>
        <w:t xml:space="preserve"> </w:t>
      </w:r>
    </w:p>
    <w:p w14:paraId="73130C29" w14:textId="5FA4867D" w:rsidR="00823FC4" w:rsidRPr="00FB0089" w:rsidRDefault="000C32CA" w:rsidP="00823FC4">
      <w:pPr>
        <w:pStyle w:val="ae"/>
        <w:tabs>
          <w:tab w:val="clear" w:pos="4153"/>
          <w:tab w:val="clear" w:pos="8306"/>
        </w:tabs>
        <w:snapToGrid/>
        <w:spacing w:beforeLines="100" w:before="360" w:afterLines="100" w:after="360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734DF6" wp14:editId="1FED9370">
                <wp:simplePos x="0" y="0"/>
                <wp:positionH relativeFrom="column">
                  <wp:posOffset>1666874</wp:posOffset>
                </wp:positionH>
                <wp:positionV relativeFrom="paragraph">
                  <wp:posOffset>422910</wp:posOffset>
                </wp:positionV>
                <wp:extent cx="2762885" cy="990600"/>
                <wp:effectExtent l="0" t="0" r="18415" b="19050"/>
                <wp:wrapNone/>
                <wp:docPr id="176694214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88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92048" w14:textId="44CD5791" w:rsidR="000C32CA" w:rsidRDefault="000C32CA" w:rsidP="006E10B1">
                            <w:pPr>
                              <w:snapToGrid w:val="0"/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0C32CA">
                              <w:rPr>
                                <w:rFonts w:ascii="標楷體" w:eastAsia="標楷體" w:hAnsi="標楷體" w:hint="eastAsia"/>
                              </w:rPr>
                              <w:t>於每期開始20日內核實</w:t>
                            </w:r>
                            <w:proofErr w:type="gramStart"/>
                            <w:r w:rsidRPr="000C32CA">
                              <w:rPr>
                                <w:rFonts w:ascii="標楷體" w:eastAsia="標楷體" w:hAnsi="標楷體" w:hint="eastAsia"/>
                              </w:rPr>
                              <w:t>編製各期</w:t>
                            </w:r>
                            <w:proofErr w:type="gramEnd"/>
                            <w:r w:rsidRPr="000C32CA">
                              <w:rPr>
                                <w:rFonts w:ascii="標楷體" w:eastAsia="標楷體" w:hAnsi="標楷體" w:hint="eastAsia"/>
                              </w:rPr>
                              <w:t>分期實施計畫及收支估計表，並</w:t>
                            </w:r>
                            <w:proofErr w:type="gramStart"/>
                            <w:r w:rsidRPr="000C32CA">
                              <w:rPr>
                                <w:rFonts w:ascii="標楷體" w:eastAsia="標楷體" w:hAnsi="標楷體" w:hint="eastAsia"/>
                              </w:rPr>
                              <w:t>附具總說明</w:t>
                            </w:r>
                            <w:proofErr w:type="gramEnd"/>
                            <w:r w:rsidRPr="000C32CA">
                              <w:rPr>
                                <w:rFonts w:ascii="標楷體" w:eastAsia="標楷體" w:hAnsi="標楷體" w:hint="eastAsia"/>
                              </w:rPr>
                              <w:t>一式7份報送各基金主管單位(機關)</w:t>
                            </w:r>
                            <w:r w:rsidR="00E46667">
                              <w:rPr>
                                <w:rFonts w:ascii="標楷體" w:eastAsia="標楷體" w:hAnsi="標楷體" w:hint="eastAsia"/>
                              </w:rPr>
                              <w:t>。</w:t>
                            </w:r>
                          </w:p>
                          <w:p w14:paraId="30C79108" w14:textId="45A4ED9A" w:rsidR="000C32CA" w:rsidRPr="00367505" w:rsidRDefault="000C32CA" w:rsidP="000C32CA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0C32CA">
                              <w:rPr>
                                <w:rFonts w:eastAsia="標楷體" w:hint="eastAsia"/>
                              </w:rPr>
                              <w:t>各基金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734DF6" id="文字方塊 31" o:spid="_x0000_s1028" type="#_x0000_t202" style="position:absolute;margin-left:131.25pt;margin-top:33.3pt;width:217.55pt;height:7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">
                <v:textbox>
                  <w:txbxContent>
                    <w:p w14:paraId="16892048" w14:textId="44CD5791" w:rsidR="000C32CA" w:rsidRDefault="000C32CA" w:rsidP="006E10B1">
                      <w:pPr>
                        <w:snapToGrid w:val="0"/>
                        <w:jc w:val="both"/>
                        <w:rPr>
                          <w:rFonts w:eastAsia="標楷體"/>
                        </w:rPr>
                      </w:pPr>
                      <w:r w:rsidRPr="000C32CA">
                        <w:rPr>
                          <w:rFonts w:ascii="標楷體" w:eastAsia="標楷體" w:hAnsi="標楷體" w:hint="eastAsia"/>
                        </w:rPr>
                        <w:t>於每期開始20日內核實</w:t>
                      </w:r>
                      <w:proofErr w:type="gramStart"/>
                      <w:r w:rsidRPr="000C32CA">
                        <w:rPr>
                          <w:rFonts w:ascii="標楷體" w:eastAsia="標楷體" w:hAnsi="標楷體" w:hint="eastAsia"/>
                        </w:rPr>
                        <w:t>編製各期</w:t>
                      </w:r>
                      <w:proofErr w:type="gramEnd"/>
                      <w:r w:rsidRPr="000C32CA">
                        <w:rPr>
                          <w:rFonts w:ascii="標楷體" w:eastAsia="標楷體" w:hAnsi="標楷體" w:hint="eastAsia"/>
                        </w:rPr>
                        <w:t>分期實施計畫及收支估計表，並</w:t>
                      </w:r>
                      <w:proofErr w:type="gramStart"/>
                      <w:r w:rsidRPr="000C32CA">
                        <w:rPr>
                          <w:rFonts w:ascii="標楷體" w:eastAsia="標楷體" w:hAnsi="標楷體" w:hint="eastAsia"/>
                        </w:rPr>
                        <w:t>附具總說明</w:t>
                      </w:r>
                      <w:proofErr w:type="gramEnd"/>
                      <w:r w:rsidRPr="000C32CA">
                        <w:rPr>
                          <w:rFonts w:ascii="標楷體" w:eastAsia="標楷體" w:hAnsi="標楷體" w:hint="eastAsia"/>
                        </w:rPr>
                        <w:t>一式7份報送各基金主管單位(機關)</w:t>
                      </w:r>
                      <w:r w:rsidR="00E46667">
                        <w:rPr>
                          <w:rFonts w:ascii="標楷體" w:eastAsia="標楷體" w:hAnsi="標楷體" w:hint="eastAsia"/>
                        </w:rPr>
                        <w:t>。</w:t>
                      </w:r>
                    </w:p>
                    <w:p w14:paraId="30C79108" w14:textId="45A4ED9A" w:rsidR="000C32CA" w:rsidRPr="00367505" w:rsidRDefault="000C32CA" w:rsidP="000C32CA">
                      <w:pPr>
                        <w:snapToGrid w:val="0"/>
                        <w:spacing w:beforeLines="50" w:before="180"/>
                        <w:jc w:val="center"/>
                        <w:rPr>
                          <w:rFonts w:eastAsia="標楷體"/>
                        </w:rPr>
                      </w:pPr>
                      <w:r w:rsidRPr="000C32CA">
                        <w:rPr>
                          <w:rFonts w:eastAsia="標楷體" w:hint="eastAsia"/>
                        </w:rPr>
                        <w:t>各基金</w:t>
                      </w:r>
                    </w:p>
                  </w:txbxContent>
                </v:textbox>
              </v:shape>
            </w:pict>
          </mc:Fallback>
        </mc:AlternateContent>
      </w:r>
      <w:r w:rsidR="00823FC4" w:rsidRPr="00FB0089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3EF4C6" wp14:editId="45C85D8D">
                <wp:simplePos x="0" y="0"/>
                <wp:positionH relativeFrom="column">
                  <wp:posOffset>3085465</wp:posOffset>
                </wp:positionH>
                <wp:positionV relativeFrom="paragraph">
                  <wp:posOffset>170180</wp:posOffset>
                </wp:positionV>
                <wp:extent cx="635" cy="252000"/>
                <wp:effectExtent l="76200" t="0" r="75565" b="53340"/>
                <wp:wrapNone/>
                <wp:docPr id="814663058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85D84B" id="直線接點 3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5pt,13.4pt" to="243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">
                <v:stroke endarrow="block"/>
              </v:line>
            </w:pict>
          </mc:Fallback>
        </mc:AlternateContent>
      </w:r>
      <w:r w:rsidR="00823FC4" w:rsidRPr="00FB0089">
        <w:rPr>
          <w:rFonts w:ascii="標楷體" w:eastAsia="標楷體" w:hAnsi="標楷體"/>
          <w:noProof/>
          <w:color w:val="000000"/>
          <w:sz w:val="28"/>
          <w:szCs w:val="22"/>
        </w:rPr>
        <w:t xml:space="preserve"> </w:t>
      </w:r>
      <w:r w:rsidR="00823FC4" w:rsidRPr="00FB0089">
        <w:rPr>
          <w:rFonts w:ascii="標楷體" w:eastAsia="標楷體" w:hAnsi="標楷體"/>
          <w:color w:val="000000"/>
        </w:rPr>
        <w:tab/>
      </w:r>
    </w:p>
    <w:p w14:paraId="3CC67063" w14:textId="0608E2E5" w:rsidR="00823FC4" w:rsidRPr="00FB0089" w:rsidRDefault="00823FC4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color w:val="000000"/>
        </w:rPr>
        <w:t xml:space="preserve">                                                                                         </w:t>
      </w:r>
    </w:p>
    <w:p w14:paraId="23D26A98" w14:textId="23E25CCC" w:rsidR="00823FC4" w:rsidRPr="00FB0089" w:rsidRDefault="00823FC4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A846DF4" w14:textId="0F3C03E1" w:rsidR="000C32CA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E28E94" wp14:editId="3A8E7778">
                <wp:simplePos x="0" y="0"/>
                <wp:positionH relativeFrom="column">
                  <wp:posOffset>1663700</wp:posOffset>
                </wp:positionH>
                <wp:positionV relativeFrom="paragraph">
                  <wp:posOffset>115570</wp:posOffset>
                </wp:positionV>
                <wp:extent cx="2764800" cy="0"/>
                <wp:effectExtent l="0" t="0" r="0" b="0"/>
                <wp:wrapNone/>
                <wp:docPr id="1426737630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4D7ECE" id="直線接點 2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pt,9.1pt" to="348.7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"/>
            </w:pict>
          </mc:Fallback>
        </mc:AlternateContent>
      </w:r>
    </w:p>
    <w:p w14:paraId="7AEDFB1A" w14:textId="00C6BF3B" w:rsidR="000C32CA" w:rsidRDefault="000C32CA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6F084F1F" w14:textId="4659B6DE" w:rsidR="000C32CA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79CDEE" wp14:editId="14E8DBAC">
                <wp:simplePos x="0" y="0"/>
                <wp:positionH relativeFrom="column">
                  <wp:posOffset>3080385</wp:posOffset>
                </wp:positionH>
                <wp:positionV relativeFrom="paragraph">
                  <wp:posOffset>63500</wp:posOffset>
                </wp:positionV>
                <wp:extent cx="635" cy="252000"/>
                <wp:effectExtent l="76200" t="0" r="75565" b="53340"/>
                <wp:wrapNone/>
                <wp:docPr id="1158071408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2019B97" id="直線接點 33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55pt,5pt" to="242.6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">
                <v:stroke endarrow="block"/>
              </v:line>
            </w:pict>
          </mc:Fallback>
        </mc:AlternateContent>
      </w:r>
    </w:p>
    <w:p w14:paraId="4BD0EDBD" w14:textId="5D4B8085" w:rsidR="000C32CA" w:rsidRDefault="00DC54B2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778FC6" wp14:editId="7DCC9DD3">
                <wp:simplePos x="0" y="0"/>
                <wp:positionH relativeFrom="column">
                  <wp:posOffset>3810</wp:posOffset>
                </wp:positionH>
                <wp:positionV relativeFrom="paragraph">
                  <wp:posOffset>73025</wp:posOffset>
                </wp:positionV>
                <wp:extent cx="1371600" cy="1168400"/>
                <wp:effectExtent l="0" t="0" r="19050" b="12700"/>
                <wp:wrapNone/>
                <wp:docPr id="597128260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16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3A925" w14:textId="458B725F" w:rsidR="00823FC4" w:rsidRPr="00DC54B2" w:rsidRDefault="00DC54B2" w:rsidP="00DC54B2">
                            <w:pPr>
                              <w:pStyle w:val="21"/>
                              <w:snapToGrid w:val="0"/>
                              <w:spacing w:after="0" w:line="280" w:lineRule="exact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如有</w:t>
                            </w:r>
                            <w:r w:rsidRPr="00DC54B2">
                              <w:rPr>
                                <w:rFonts w:ascii="標楷體" w:eastAsia="標楷體" w:hAnsi="標楷體" w:hint="eastAsia"/>
                              </w:rPr>
                              <w:t>須召開會議審查之重大差異或情形特殊事項</w:t>
                            </w:r>
                            <w:r w:rsidR="00823FC4">
                              <w:rPr>
                                <w:rFonts w:ascii="標楷體" w:eastAsia="標楷體" w:hAnsi="標楷體" w:hint="eastAsia"/>
                              </w:rPr>
                              <w:t>召開會議審查，有關基金主持人應列席備</w:t>
                            </w:r>
                            <w:proofErr w:type="gramStart"/>
                            <w:r w:rsidR="00823FC4">
                              <w:rPr>
                                <w:rFonts w:ascii="標楷體" w:eastAsia="標楷體" w:hAnsi="標楷體" w:hint="eastAsia"/>
                              </w:rPr>
                              <w:t>詢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778FC6" id="文字方塊 15" o:spid="_x0000_s1029" type="#_x0000_t202" style="position:absolute;left:0;text-align:left;margin-left:.3pt;margin-top:5.75pt;width:108pt;height:9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">
                <v:stroke dashstyle="1 1"/>
                <v:textbox>
                  <w:txbxContent>
                    <w:p w14:paraId="7A63A925" w14:textId="458B725F" w:rsidR="00823FC4" w:rsidRPr="00DC54B2" w:rsidRDefault="00DC54B2" w:rsidP="00DC54B2">
                      <w:pPr>
                        <w:pStyle w:val="21"/>
                        <w:snapToGrid w:val="0"/>
                        <w:spacing w:after="0" w:line="280" w:lineRule="exact"/>
                        <w:jc w:val="both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如有</w:t>
                      </w:r>
                      <w:r w:rsidRPr="00DC54B2">
                        <w:rPr>
                          <w:rFonts w:ascii="標楷體" w:eastAsia="標楷體" w:hAnsi="標楷體" w:hint="eastAsia"/>
                        </w:rPr>
                        <w:t>須召開會議審查之重大差異或情形特殊事項</w:t>
                      </w:r>
                      <w:r w:rsidR="00823FC4">
                        <w:rPr>
                          <w:rFonts w:ascii="標楷體" w:eastAsia="標楷體" w:hAnsi="標楷體" w:hint="eastAsia"/>
                        </w:rPr>
                        <w:t>召開會議審查，有關基金主持人應列席備</w:t>
                      </w:r>
                      <w:proofErr w:type="gramStart"/>
                      <w:r w:rsidR="00823FC4">
                        <w:rPr>
                          <w:rFonts w:ascii="標楷體" w:eastAsia="標楷體" w:hAnsi="標楷體" w:hint="eastAsia"/>
                        </w:rPr>
                        <w:t>詢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A02FD"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9B6954" wp14:editId="128FFEC7">
                <wp:simplePos x="0" y="0"/>
                <wp:positionH relativeFrom="column">
                  <wp:posOffset>1670685</wp:posOffset>
                </wp:positionH>
                <wp:positionV relativeFrom="paragraph">
                  <wp:posOffset>142875</wp:posOffset>
                </wp:positionV>
                <wp:extent cx="2743200" cy="800100"/>
                <wp:effectExtent l="0" t="0" r="19050" b="19050"/>
                <wp:wrapNone/>
                <wp:docPr id="1380042135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C030E" w14:textId="29771808" w:rsidR="00DA02FD" w:rsidRDefault="00DA02FD" w:rsidP="006E10B1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 w:rsidRPr="00DA02FD">
                              <w:rPr>
                                <w:rFonts w:ascii="標楷體" w:eastAsia="標楷體" w:hAnsi="標楷體" w:hint="eastAsia"/>
                              </w:rPr>
                              <w:t>應於審核分期實施計畫及收支估計表無誤後，轉送本府主計處</w:t>
                            </w:r>
                            <w:r w:rsidR="00E46667">
                              <w:rPr>
                                <w:rFonts w:ascii="標楷體" w:eastAsia="標楷體" w:hAnsi="標楷體" w:hint="eastAsia"/>
                              </w:rPr>
                              <w:t>。</w:t>
                            </w:r>
                          </w:p>
                          <w:p w14:paraId="7E0B4124" w14:textId="3BB754CA" w:rsidR="00DA02FD" w:rsidRPr="00367505" w:rsidRDefault="00DA02FD" w:rsidP="00DA02FD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DA02FD">
                              <w:rPr>
                                <w:rFonts w:eastAsia="標楷體" w:hint="eastAsia"/>
                              </w:rPr>
                              <w:t>各基金主</w:t>
                            </w:r>
                            <w:r w:rsidRPr="00DE3A98">
                              <w:rPr>
                                <w:rFonts w:ascii="標楷體" w:eastAsia="標楷體" w:hAnsi="標楷體" w:hint="eastAsia"/>
                              </w:rPr>
                              <w:t>管單位(機關)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9B6954" id="_x0000_s1030" type="#_x0000_t202" style="position:absolute;left:0;text-align:left;margin-left:131.55pt;margin-top:11.25pt;width:3in;height:6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">
                <v:textbox>
                  <w:txbxContent>
                    <w:p w14:paraId="49CC030E" w14:textId="29771808" w:rsidR="00DA02FD" w:rsidRDefault="00DA02FD" w:rsidP="006E10B1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</w:rPr>
                      </w:pPr>
                      <w:r w:rsidRPr="00DA02FD">
                        <w:rPr>
                          <w:rFonts w:ascii="標楷體" w:eastAsia="標楷體" w:hAnsi="標楷體" w:hint="eastAsia"/>
                        </w:rPr>
                        <w:t>應於審核分期實施計畫及收支估計表無誤後，轉送本府主計處</w:t>
                      </w:r>
                      <w:r w:rsidR="00E46667">
                        <w:rPr>
                          <w:rFonts w:ascii="標楷體" w:eastAsia="標楷體" w:hAnsi="標楷體" w:hint="eastAsia"/>
                        </w:rPr>
                        <w:t>。</w:t>
                      </w:r>
                    </w:p>
                    <w:p w14:paraId="7E0B4124" w14:textId="3BB754CA" w:rsidR="00DA02FD" w:rsidRPr="00367505" w:rsidRDefault="00DA02FD" w:rsidP="00DA02FD">
                      <w:pPr>
                        <w:snapToGrid w:val="0"/>
                        <w:spacing w:beforeLines="50" w:before="180"/>
                        <w:jc w:val="center"/>
                        <w:rPr>
                          <w:rFonts w:eastAsia="標楷體"/>
                        </w:rPr>
                      </w:pPr>
                      <w:r w:rsidRPr="00DA02FD">
                        <w:rPr>
                          <w:rFonts w:eastAsia="標楷體" w:hint="eastAsia"/>
                        </w:rPr>
                        <w:t>各基金主</w:t>
                      </w:r>
                      <w:r w:rsidRPr="00DE3A98">
                        <w:rPr>
                          <w:rFonts w:ascii="標楷體" w:eastAsia="標楷體" w:hAnsi="標楷體" w:hint="eastAsia"/>
                        </w:rPr>
                        <w:t>管單位(機關)</w:t>
                      </w:r>
                    </w:p>
                  </w:txbxContent>
                </v:textbox>
              </v:shape>
            </w:pict>
          </mc:Fallback>
        </mc:AlternateContent>
      </w:r>
    </w:p>
    <w:p w14:paraId="2F60A882" w14:textId="46F26CFA" w:rsidR="000C32CA" w:rsidRDefault="000C32CA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282494B0" w14:textId="40EEE0ED" w:rsidR="000C32CA" w:rsidRDefault="000C32CA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39E2CF3D" w14:textId="1D65A09B" w:rsidR="000C32CA" w:rsidRDefault="00DC54B2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15D050" wp14:editId="7C9A1936">
                <wp:simplePos x="0" y="0"/>
                <wp:positionH relativeFrom="column">
                  <wp:posOffset>1372235</wp:posOffset>
                </wp:positionH>
                <wp:positionV relativeFrom="paragraph">
                  <wp:posOffset>13335</wp:posOffset>
                </wp:positionV>
                <wp:extent cx="288000" cy="0"/>
                <wp:effectExtent l="0" t="0" r="0" b="0"/>
                <wp:wrapNone/>
                <wp:docPr id="1614754128" name="直線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371D9D3" id="直線接點 1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05pt,1.05pt" to="130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">
                <v:stroke dashstyle="1 1"/>
              </v:line>
            </w:pict>
          </mc:Fallback>
        </mc:AlternateContent>
      </w:r>
      <w:r w:rsidR="00DA02FD"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BF1FA1D" wp14:editId="6650E103">
                <wp:simplePos x="0" y="0"/>
                <wp:positionH relativeFrom="column">
                  <wp:posOffset>1670050</wp:posOffset>
                </wp:positionH>
                <wp:positionV relativeFrom="paragraph">
                  <wp:posOffset>160020</wp:posOffset>
                </wp:positionV>
                <wp:extent cx="2743200" cy="0"/>
                <wp:effectExtent l="0" t="0" r="0" b="0"/>
                <wp:wrapNone/>
                <wp:docPr id="808483985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7761CAA" id="直線接點 2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5pt,12.6pt" to="347.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"/>
            </w:pict>
          </mc:Fallback>
        </mc:AlternateContent>
      </w:r>
    </w:p>
    <w:p w14:paraId="0983A2C2" w14:textId="5D27B98D" w:rsidR="000C32CA" w:rsidRDefault="000C32CA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0856F729" w14:textId="3A8BB86F" w:rsidR="00DA02FD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5A05087" wp14:editId="1E23C583">
                <wp:simplePos x="0" y="0"/>
                <wp:positionH relativeFrom="column">
                  <wp:posOffset>3086100</wp:posOffset>
                </wp:positionH>
                <wp:positionV relativeFrom="paragraph">
                  <wp:posOffset>119380</wp:posOffset>
                </wp:positionV>
                <wp:extent cx="635" cy="252000"/>
                <wp:effectExtent l="76200" t="0" r="75565" b="53340"/>
                <wp:wrapNone/>
                <wp:docPr id="1965654891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35ECF8" id="直線接點 33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.4pt" to="243.0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">
                <v:stroke endarrow="block"/>
              </v:line>
            </w:pict>
          </mc:Fallback>
        </mc:AlternateContent>
      </w:r>
    </w:p>
    <w:p w14:paraId="4C82311B" w14:textId="3B81101A" w:rsidR="00DA02FD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5A5020E2" w14:textId="51260D46" w:rsidR="00823FC4" w:rsidRPr="00FB0089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3F52CF" wp14:editId="22D1D451">
                <wp:simplePos x="0" y="0"/>
                <wp:positionH relativeFrom="column">
                  <wp:posOffset>1682115</wp:posOffset>
                </wp:positionH>
                <wp:positionV relativeFrom="paragraph">
                  <wp:posOffset>48895</wp:posOffset>
                </wp:positionV>
                <wp:extent cx="2743200" cy="742315"/>
                <wp:effectExtent l="0" t="0" r="19050" b="19685"/>
                <wp:wrapNone/>
                <wp:docPr id="325888792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742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2CE46" w14:textId="58E1B7F8" w:rsidR="00823FC4" w:rsidRPr="00F8703A" w:rsidRDefault="00823FC4" w:rsidP="006E10B1">
                            <w:pPr>
                              <w:snapToGrid w:val="0"/>
                              <w:jc w:val="both"/>
                              <w:rPr>
                                <w:rFonts w:eastAsia="標楷體"/>
                                <w:snapToGrid w:val="0"/>
                              </w:rPr>
                            </w:pPr>
                            <w:r w:rsidRPr="00F8703A">
                              <w:rPr>
                                <w:rFonts w:eastAsia="標楷體" w:hint="eastAsia"/>
                                <w:snapToGrid w:val="0"/>
                              </w:rPr>
                              <w:t>核對</w:t>
                            </w:r>
                            <w:r w:rsidR="00DE3A98" w:rsidRPr="00DE3A98">
                              <w:rPr>
                                <w:rFonts w:eastAsia="標楷體" w:hint="eastAsia"/>
                                <w:snapToGrid w:val="0"/>
                              </w:rPr>
                              <w:t>份數、表件及格式應與規定相符</w:t>
                            </w:r>
                            <w:r w:rsidR="00DE3A98">
                              <w:rPr>
                                <w:rFonts w:eastAsia="標楷體" w:hint="eastAsia"/>
                                <w:snapToGrid w:val="0"/>
                              </w:rPr>
                              <w:t>，</w:t>
                            </w:r>
                            <w:r w:rsidR="00DE3A98" w:rsidRPr="00DE3A98">
                              <w:rPr>
                                <w:rFonts w:eastAsia="標楷體" w:hint="eastAsia"/>
                                <w:snapToGrid w:val="0"/>
                              </w:rPr>
                              <w:t>各項數據應正確及合理</w:t>
                            </w:r>
                            <w:r w:rsidR="00E46667">
                              <w:rPr>
                                <w:rFonts w:ascii="標楷體" w:eastAsia="標楷體" w:hAnsi="標楷體" w:hint="eastAsia"/>
                              </w:rPr>
                              <w:t>。</w:t>
                            </w:r>
                          </w:p>
                          <w:p w14:paraId="2CB03344" w14:textId="553372C8" w:rsidR="00823FC4" w:rsidRPr="00367505" w:rsidRDefault="00EE4430" w:rsidP="00823FC4">
                            <w:pPr>
                              <w:snapToGrid w:val="0"/>
                              <w:spacing w:beforeLines="25" w:before="90"/>
                              <w:ind w:rightChars="-62" w:right="-149"/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本府</w:t>
                            </w:r>
                            <w:r w:rsidR="00823FC4">
                              <w:rPr>
                                <w:rFonts w:eastAsia="標楷體" w:hint="eastAsia"/>
                              </w:rPr>
                              <w:t>主計</w:t>
                            </w:r>
                            <w:r>
                              <w:rPr>
                                <w:rFonts w:eastAsia="標楷體" w:hint="eastAsia"/>
                              </w:rPr>
                              <w:t>處</w:t>
                            </w:r>
                          </w:p>
                          <w:p w14:paraId="7EAB7764" w14:textId="77777777" w:rsidR="00823FC4" w:rsidRPr="00D649CF" w:rsidRDefault="00823FC4" w:rsidP="00823FC4">
                            <w:pPr>
                              <w:snapToGrid w:val="0"/>
                              <w:spacing w:beforeLines="20" w:before="72"/>
                              <w:ind w:rightChars="-62" w:right="-149"/>
                              <w:jc w:val="center"/>
                              <w:rPr>
                                <w:rFonts w:eastAsia="標楷體"/>
                                <w:snapToGrid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C3F52CF" id="文字方塊 25" o:spid="_x0000_s1031" type="#_x0000_t202" style="position:absolute;left:0;text-align:left;margin-left:132.45pt;margin-top:3.85pt;width:3in;height:5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">
                <v:textbox>
                  <w:txbxContent>
                    <w:p w14:paraId="5E02CE46" w14:textId="58E1B7F8" w:rsidR="00823FC4" w:rsidRPr="00F8703A" w:rsidRDefault="00823FC4" w:rsidP="006E10B1">
                      <w:pPr>
                        <w:snapToGrid w:val="0"/>
                        <w:jc w:val="both"/>
                        <w:rPr>
                          <w:rFonts w:eastAsia="標楷體"/>
                          <w:snapToGrid w:val="0"/>
                        </w:rPr>
                      </w:pPr>
                      <w:r w:rsidRPr="00F8703A">
                        <w:rPr>
                          <w:rFonts w:eastAsia="標楷體" w:hint="eastAsia"/>
                          <w:snapToGrid w:val="0"/>
                        </w:rPr>
                        <w:t>核對</w:t>
                      </w:r>
                      <w:r w:rsidR="00DE3A98" w:rsidRPr="00DE3A98">
                        <w:rPr>
                          <w:rFonts w:eastAsia="標楷體" w:hint="eastAsia"/>
                          <w:snapToGrid w:val="0"/>
                        </w:rPr>
                        <w:t>份數、表件及格式應與規定相符</w:t>
                      </w:r>
                      <w:r w:rsidR="00DE3A98">
                        <w:rPr>
                          <w:rFonts w:eastAsia="標楷體" w:hint="eastAsia"/>
                          <w:snapToGrid w:val="0"/>
                        </w:rPr>
                        <w:t>，</w:t>
                      </w:r>
                      <w:r w:rsidR="00DE3A98" w:rsidRPr="00DE3A98">
                        <w:rPr>
                          <w:rFonts w:eastAsia="標楷體" w:hint="eastAsia"/>
                          <w:snapToGrid w:val="0"/>
                        </w:rPr>
                        <w:t>各項數據應正確及合理</w:t>
                      </w:r>
                      <w:r w:rsidR="00E46667">
                        <w:rPr>
                          <w:rFonts w:ascii="標楷體" w:eastAsia="標楷體" w:hAnsi="標楷體" w:hint="eastAsia"/>
                        </w:rPr>
                        <w:t>。</w:t>
                      </w:r>
                    </w:p>
                    <w:p w14:paraId="2CB03344" w14:textId="553372C8" w:rsidR="00823FC4" w:rsidRPr="00367505" w:rsidRDefault="00EE4430" w:rsidP="00823FC4">
                      <w:pPr>
                        <w:snapToGrid w:val="0"/>
                        <w:spacing w:beforeLines="25" w:before="90"/>
                        <w:ind w:rightChars="-62" w:right="-149"/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本府</w:t>
                      </w:r>
                      <w:r w:rsidR="00823FC4">
                        <w:rPr>
                          <w:rFonts w:eastAsia="標楷體" w:hint="eastAsia"/>
                        </w:rPr>
                        <w:t>主計</w:t>
                      </w:r>
                      <w:r>
                        <w:rPr>
                          <w:rFonts w:eastAsia="標楷體" w:hint="eastAsia"/>
                        </w:rPr>
                        <w:t>處</w:t>
                      </w:r>
                    </w:p>
                    <w:p w14:paraId="7EAB7764" w14:textId="77777777" w:rsidR="00823FC4" w:rsidRPr="00D649CF" w:rsidRDefault="00823FC4" w:rsidP="00823FC4">
                      <w:pPr>
                        <w:snapToGrid w:val="0"/>
                        <w:spacing w:beforeLines="20" w:before="72"/>
                        <w:ind w:rightChars="-62" w:right="-149"/>
                        <w:jc w:val="center"/>
                        <w:rPr>
                          <w:rFonts w:eastAsia="標楷體"/>
                          <w:snapToGrid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0A6BDF" w14:textId="484C317B" w:rsidR="00823FC4" w:rsidRPr="00FB0089" w:rsidRDefault="00823FC4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ind w:firstLineChars="1300" w:firstLine="3120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color w:val="000000"/>
          <w:sz w:val="24"/>
        </w:rPr>
        <w:t xml:space="preserve">                                           </w:t>
      </w:r>
    </w:p>
    <w:p w14:paraId="5DD927D2" w14:textId="66651F65" w:rsidR="00823FC4" w:rsidRPr="00FB0089" w:rsidRDefault="00823FC4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color w:val="000000"/>
        </w:rPr>
        <w:t xml:space="preserve">                                        </w:t>
      </w:r>
      <w:r w:rsidRPr="00FB0089">
        <w:rPr>
          <w:rFonts w:ascii="標楷體" w:eastAsia="標楷體" w:hAnsi="標楷體"/>
          <w:color w:val="000000"/>
          <w:sz w:val="24"/>
        </w:rPr>
        <w:t xml:space="preserve"> </w:t>
      </w:r>
      <w:r w:rsidRPr="00FB0089">
        <w:rPr>
          <w:rFonts w:ascii="標楷體" w:eastAsia="標楷體" w:hAnsi="標楷體"/>
          <w:color w:val="000000"/>
        </w:rPr>
        <w:t xml:space="preserve">   </w:t>
      </w:r>
    </w:p>
    <w:p w14:paraId="6ED98D03" w14:textId="06B9408D" w:rsidR="00823FC4" w:rsidRPr="00FB0089" w:rsidRDefault="00DA02FD" w:rsidP="00823FC4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56D66F" wp14:editId="1C78098A">
                <wp:simplePos x="0" y="0"/>
                <wp:positionH relativeFrom="column">
                  <wp:posOffset>1680210</wp:posOffset>
                </wp:positionH>
                <wp:positionV relativeFrom="paragraph">
                  <wp:posOffset>42545</wp:posOffset>
                </wp:positionV>
                <wp:extent cx="2743200" cy="0"/>
                <wp:effectExtent l="9525" t="5715" r="9525" b="13335"/>
                <wp:wrapNone/>
                <wp:docPr id="1103799557" name="直線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76BB5E" id="直線接點 2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3pt,3.35pt" to="348.3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"/>
            </w:pict>
          </mc:Fallback>
        </mc:AlternateContent>
      </w:r>
      <w:r w:rsidR="00823FC4" w:rsidRPr="00FB0089">
        <w:rPr>
          <w:rFonts w:ascii="標楷體" w:eastAsia="標楷體" w:hAnsi="標楷體"/>
          <w:color w:val="000000"/>
        </w:rPr>
        <w:t xml:space="preserve">                                                                                                          </w:t>
      </w:r>
    </w:p>
    <w:p w14:paraId="2B03913F" w14:textId="5B3FC186" w:rsidR="00823FC4" w:rsidRPr="00FB0089" w:rsidRDefault="00DC50FB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1650" w:firstLine="3300"/>
        <w:rPr>
          <w:rFonts w:ascii="標楷體" w:eastAsia="標楷體" w:hAnsi="標楷體"/>
          <w:color w:val="000000"/>
          <w:sz w:val="24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EA0897" wp14:editId="709B16D3">
                <wp:simplePos x="0" y="0"/>
                <wp:positionH relativeFrom="column">
                  <wp:posOffset>3086100</wp:posOffset>
                </wp:positionH>
                <wp:positionV relativeFrom="paragraph">
                  <wp:posOffset>114300</wp:posOffset>
                </wp:positionV>
                <wp:extent cx="635" cy="612000"/>
                <wp:effectExtent l="76200" t="0" r="75565" b="55245"/>
                <wp:wrapNone/>
                <wp:docPr id="395936674" name="直線接點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61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2ECDD1" id="直線接點 23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9pt" to="243.0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">
                <v:stroke endarrow="block"/>
              </v:line>
            </w:pict>
          </mc:Fallback>
        </mc:AlternateContent>
      </w:r>
      <w:r w:rsidR="00823FC4" w:rsidRPr="00FB0089">
        <w:rPr>
          <w:rFonts w:ascii="標楷體" w:eastAsia="標楷體" w:hAnsi="標楷體"/>
          <w:color w:val="000000"/>
          <w:sz w:val="24"/>
        </w:rPr>
        <w:t xml:space="preserve">                                     </w:t>
      </w:r>
    </w:p>
    <w:p w14:paraId="42E7D9C1" w14:textId="02DE4F3E" w:rsidR="00823FC4" w:rsidRPr="00FB0089" w:rsidRDefault="00823FC4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3999FF9" w14:textId="00AFD549" w:rsidR="00823FC4" w:rsidRPr="00FB0089" w:rsidRDefault="00DC50FB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250" w:firstLine="4500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18FB16" wp14:editId="1B89590A">
                <wp:simplePos x="0" y="0"/>
                <wp:positionH relativeFrom="column">
                  <wp:posOffset>3083560</wp:posOffset>
                </wp:positionH>
                <wp:positionV relativeFrom="paragraph">
                  <wp:posOffset>148590</wp:posOffset>
                </wp:positionV>
                <wp:extent cx="2628000" cy="0"/>
                <wp:effectExtent l="38100" t="76200" r="0" b="95250"/>
                <wp:wrapNone/>
                <wp:docPr id="1719667852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C79241D" id="直線接點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8pt,11.7pt" to="449.7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">
                <v:stroke endarrow="block"/>
              </v:line>
            </w:pict>
          </mc:Fallback>
        </mc:AlternateContent>
      </w: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9D689" wp14:editId="414C1B32">
                <wp:simplePos x="0" y="0"/>
                <wp:positionH relativeFrom="column">
                  <wp:posOffset>5715000</wp:posOffset>
                </wp:positionH>
                <wp:positionV relativeFrom="paragraph">
                  <wp:posOffset>144145</wp:posOffset>
                </wp:positionV>
                <wp:extent cx="0" cy="539750"/>
                <wp:effectExtent l="0" t="0" r="38100" b="31750"/>
                <wp:wrapNone/>
                <wp:docPr id="638335486" name="直線接點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F45EE5" id="直線接點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1.35pt" to="450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"/>
            </w:pict>
          </mc:Fallback>
        </mc:AlternateContent>
      </w:r>
    </w:p>
    <w:p w14:paraId="479AEBA6" w14:textId="32BE7FED" w:rsidR="00823FC4" w:rsidRPr="00FB0089" w:rsidRDefault="00823FC4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D4F1121" w14:textId="5DE6BAE8" w:rsidR="00823FC4" w:rsidRPr="00FB0089" w:rsidRDefault="00DC50FB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790" w:firstLine="5580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50744D" wp14:editId="2E09DF2B">
                <wp:simplePos x="0" y="0"/>
                <wp:positionH relativeFrom="column">
                  <wp:posOffset>1991360</wp:posOffset>
                </wp:positionH>
                <wp:positionV relativeFrom="paragraph">
                  <wp:posOffset>34289</wp:posOffset>
                </wp:positionV>
                <wp:extent cx="2171700" cy="918845"/>
                <wp:effectExtent l="19050" t="19050" r="19050" b="33655"/>
                <wp:wrapNone/>
                <wp:docPr id="1715969163" name="流程圖: 決策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1884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A474B" w14:textId="1C3CBE93" w:rsidR="00823FC4" w:rsidRPr="001B07C0" w:rsidRDefault="00823FC4" w:rsidP="00B071D3">
                            <w:pPr>
                              <w:snapToGrid w:val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E3A98">
                              <w:rPr>
                                <w:rFonts w:eastAsia="標楷體" w:hint="eastAsia"/>
                                <w:snapToGrid w:val="0"/>
                                <w:sz w:val="22"/>
                                <w:szCs w:val="22"/>
                              </w:rPr>
                              <w:t>是否</w:t>
                            </w:r>
                            <w:r w:rsidR="00B071D3">
                              <w:rPr>
                                <w:rFonts w:eastAsia="標楷體" w:hint="eastAsia"/>
                                <w:snapToGrid w:val="0"/>
                                <w:sz w:val="22"/>
                                <w:szCs w:val="22"/>
                              </w:rPr>
                              <w:t>符合規定及</w:t>
                            </w:r>
                            <w:r w:rsidRPr="00DE3A98">
                              <w:rPr>
                                <w:rFonts w:eastAsia="標楷體" w:hint="eastAsia"/>
                                <w:snapToGrid w:val="0"/>
                                <w:sz w:val="22"/>
                                <w:szCs w:val="22"/>
                              </w:rPr>
                              <w:t>正確合</w:t>
                            </w:r>
                            <w:r w:rsidR="00DE3A98" w:rsidRPr="00DE3A98">
                              <w:rPr>
                                <w:rFonts w:eastAsia="標楷體" w:hint="eastAsia"/>
                                <w:snapToGrid w:val="0"/>
                                <w:sz w:val="22"/>
                                <w:szCs w:val="22"/>
                              </w:rPr>
                              <w:t>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550744D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21" o:spid="_x0000_s1032" type="#_x0000_t110" style="position:absolute;left:0;text-align:left;margin-left:156.8pt;margin-top:2.7pt;width:171pt;height:72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">
                <v:textbox>
                  <w:txbxContent>
                    <w:p w14:paraId="2C7A474B" w14:textId="1C3CBE93" w:rsidR="00823FC4" w:rsidRPr="001B07C0" w:rsidRDefault="00823FC4" w:rsidP="00B071D3">
                      <w:pPr>
                        <w:snapToGrid w:val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E3A98">
                        <w:rPr>
                          <w:rFonts w:eastAsia="標楷體" w:hint="eastAsia"/>
                          <w:snapToGrid w:val="0"/>
                          <w:sz w:val="22"/>
                          <w:szCs w:val="22"/>
                        </w:rPr>
                        <w:t>是否</w:t>
                      </w:r>
                      <w:r w:rsidR="00B071D3">
                        <w:rPr>
                          <w:rFonts w:eastAsia="標楷體" w:hint="eastAsia"/>
                          <w:snapToGrid w:val="0"/>
                          <w:sz w:val="22"/>
                          <w:szCs w:val="22"/>
                        </w:rPr>
                        <w:t>符合規定及</w:t>
                      </w:r>
                      <w:r w:rsidRPr="00DE3A98">
                        <w:rPr>
                          <w:rFonts w:eastAsia="標楷體" w:hint="eastAsia"/>
                          <w:snapToGrid w:val="0"/>
                          <w:sz w:val="22"/>
                          <w:szCs w:val="22"/>
                        </w:rPr>
                        <w:t>正確合</w:t>
                      </w:r>
                      <w:r w:rsidR="00DE3A98" w:rsidRPr="00DE3A98">
                        <w:rPr>
                          <w:rFonts w:eastAsia="標楷體" w:hint="eastAsia"/>
                          <w:snapToGrid w:val="0"/>
                          <w:sz w:val="22"/>
                          <w:szCs w:val="22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</w:p>
    <w:p w14:paraId="7D50DFF3" w14:textId="6DEB0FE6" w:rsidR="00823FC4" w:rsidRPr="00FB0089" w:rsidRDefault="00823FC4" w:rsidP="00823FC4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B507D0E" w14:textId="5C45A247" w:rsidR="00823FC4" w:rsidRPr="00FB0089" w:rsidRDefault="00DC54B2" w:rsidP="00DC50FB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020243" wp14:editId="39F06F46">
                <wp:simplePos x="0" y="0"/>
                <wp:positionH relativeFrom="column">
                  <wp:posOffset>4165600</wp:posOffset>
                </wp:positionH>
                <wp:positionV relativeFrom="paragraph">
                  <wp:posOffset>161290</wp:posOffset>
                </wp:positionV>
                <wp:extent cx="755650" cy="0"/>
                <wp:effectExtent l="0" t="76200" r="25400" b="95250"/>
                <wp:wrapNone/>
                <wp:docPr id="1019140055" name="直線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9260305" id="直線接點 1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pt,12.7pt" to="387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">
                <v:stroke endarrow="block"/>
              </v:line>
            </w:pict>
          </mc:Fallback>
        </mc:AlternateContent>
      </w:r>
      <w:r w:rsidR="00823FC4" w:rsidRPr="00FB0089">
        <w:rPr>
          <w:rFonts w:ascii="標楷體" w:eastAsia="標楷體" w:hAnsi="標楷體"/>
          <w:color w:val="000000"/>
        </w:rPr>
        <w:t xml:space="preserve">  </w:t>
      </w:r>
      <w:r w:rsidR="00EE4430" w:rsidRPr="00FB0089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F9885C" wp14:editId="3314E08F">
                <wp:simplePos x="0" y="0"/>
                <wp:positionH relativeFrom="column">
                  <wp:posOffset>4918075</wp:posOffset>
                </wp:positionH>
                <wp:positionV relativeFrom="paragraph">
                  <wp:posOffset>19050</wp:posOffset>
                </wp:positionV>
                <wp:extent cx="1371600" cy="737235"/>
                <wp:effectExtent l="0" t="0" r="19050" b="24765"/>
                <wp:wrapNone/>
                <wp:docPr id="206872816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37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4163E" w14:textId="341C8F97" w:rsidR="00823FC4" w:rsidRPr="00F8703A" w:rsidRDefault="00823FC4" w:rsidP="00823FC4">
                            <w:pPr>
                              <w:pStyle w:val="21"/>
                              <w:snapToGrid w:val="0"/>
                              <w:spacing w:line="280" w:lineRule="exact"/>
                              <w:ind w:rightChars="-50" w:right="-120"/>
                              <w:rPr>
                                <w:rFonts w:ascii="標楷體" w:eastAsia="標楷體" w:hAnsi="標楷體"/>
                              </w:rPr>
                            </w:pPr>
                            <w:r w:rsidRPr="00F8703A">
                              <w:rPr>
                                <w:rFonts w:ascii="標楷體" w:eastAsia="標楷體" w:hAnsi="標楷體" w:hint="eastAsia"/>
                              </w:rPr>
                              <w:t>洽請</w:t>
                            </w:r>
                            <w:r w:rsidR="00DC54B2">
                              <w:rPr>
                                <w:rFonts w:ascii="標楷體" w:eastAsia="標楷體" w:hAnsi="標楷體" w:hint="eastAsia"/>
                              </w:rPr>
                              <w:t>各</w:t>
                            </w:r>
                            <w:r w:rsidRPr="00F8703A">
                              <w:rPr>
                                <w:rFonts w:ascii="標楷體" w:eastAsia="標楷體" w:hAnsi="標楷體" w:hint="eastAsia"/>
                              </w:rPr>
                              <w:t>基金修正或補充說明</w:t>
                            </w:r>
                          </w:p>
                          <w:p w14:paraId="75D5DC49" w14:textId="19966B63" w:rsidR="00823FC4" w:rsidRPr="00D649CF" w:rsidRDefault="00823FC4" w:rsidP="00EE4430">
                            <w:pPr>
                              <w:pStyle w:val="21"/>
                              <w:snapToGrid w:val="0"/>
                              <w:spacing w:beforeLines="50" w:before="180" w:after="0" w:line="240" w:lineRule="exact"/>
                              <w:ind w:leftChars="100" w:left="240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  <w:r w:rsidR="00EE4430">
                              <w:rPr>
                                <w:rFonts w:ascii="標楷體" w:eastAsia="標楷體" w:hAnsi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5F9885C" id="文字方塊 22" o:spid="_x0000_s1033" type="#_x0000_t202" style="position:absolute;margin-left:387.25pt;margin-top:1.5pt;width:108pt;height:58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">
                <v:textbox>
                  <w:txbxContent>
                    <w:p w14:paraId="6CB4163E" w14:textId="341C8F97" w:rsidR="00823FC4" w:rsidRPr="00F8703A" w:rsidRDefault="00823FC4" w:rsidP="00823FC4">
                      <w:pPr>
                        <w:pStyle w:val="21"/>
                        <w:snapToGrid w:val="0"/>
                        <w:spacing w:line="280" w:lineRule="exact"/>
                        <w:ind w:rightChars="-50" w:right="-120"/>
                        <w:rPr>
                          <w:rFonts w:ascii="標楷體" w:eastAsia="標楷體" w:hAnsi="標楷體"/>
                        </w:rPr>
                      </w:pPr>
                      <w:r w:rsidRPr="00F8703A">
                        <w:rPr>
                          <w:rFonts w:ascii="標楷體" w:eastAsia="標楷體" w:hAnsi="標楷體" w:hint="eastAsia"/>
                        </w:rPr>
                        <w:t>洽請</w:t>
                      </w:r>
                      <w:r w:rsidR="00DC54B2">
                        <w:rPr>
                          <w:rFonts w:ascii="標楷體" w:eastAsia="標楷體" w:hAnsi="標楷體" w:hint="eastAsia"/>
                        </w:rPr>
                        <w:t>各</w:t>
                      </w:r>
                      <w:r w:rsidRPr="00F8703A">
                        <w:rPr>
                          <w:rFonts w:ascii="標楷體" w:eastAsia="標楷體" w:hAnsi="標楷體" w:hint="eastAsia"/>
                        </w:rPr>
                        <w:t>基金修正或補充說明</w:t>
                      </w:r>
                    </w:p>
                    <w:p w14:paraId="75D5DC49" w14:textId="19966B63" w:rsidR="00823FC4" w:rsidRPr="00D649CF" w:rsidRDefault="00823FC4" w:rsidP="00EE4430">
                      <w:pPr>
                        <w:pStyle w:val="21"/>
                        <w:snapToGrid w:val="0"/>
                        <w:spacing w:beforeLines="50" w:before="180" w:after="0" w:line="240" w:lineRule="exact"/>
                        <w:ind w:leftChars="100" w:left="240"/>
                        <w:jc w:val="both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 </w:t>
                      </w:r>
                      <w:r w:rsidR="00EE4430">
                        <w:rPr>
                          <w:rFonts w:ascii="標楷體" w:eastAsia="標楷體" w:hAnsi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  <w:r w:rsidR="00EE4430"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D90216" wp14:editId="766F6172">
                <wp:simplePos x="0" y="0"/>
                <wp:positionH relativeFrom="column">
                  <wp:posOffset>4333875</wp:posOffset>
                </wp:positionH>
                <wp:positionV relativeFrom="paragraph">
                  <wp:posOffset>155575</wp:posOffset>
                </wp:positionV>
                <wp:extent cx="295275" cy="342900"/>
                <wp:effectExtent l="0" t="0" r="3810" b="3810"/>
                <wp:wrapNone/>
                <wp:docPr id="276421985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A78F5" w14:textId="77777777" w:rsidR="00823FC4" w:rsidRPr="00482990" w:rsidRDefault="00823FC4" w:rsidP="00823FC4">
                            <w:pPr>
                              <w:snapToGrid w:val="0"/>
                              <w:rPr>
                                <w:rFonts w:eastAsia="標楷體"/>
                              </w:rPr>
                            </w:pPr>
                            <w:proofErr w:type="gramStart"/>
                            <w:r w:rsidRPr="00482990">
                              <w:rPr>
                                <w:rFonts w:eastAsia="標楷體"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D90216" id="文字方塊 20" o:spid="_x0000_s1034" type="#_x0000_t202" style="position:absolute;margin-left:341.25pt;margin-top:12.25pt;width:23.2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" filled="f" stroked="f">
                <v:textbox>
                  <w:txbxContent>
                    <w:p w14:paraId="318A78F5" w14:textId="77777777" w:rsidR="00823FC4" w:rsidRPr="00482990" w:rsidRDefault="00823FC4" w:rsidP="00823FC4">
                      <w:pPr>
                        <w:snapToGrid w:val="0"/>
                        <w:rPr>
                          <w:rFonts w:eastAsia="標楷體"/>
                        </w:rPr>
                      </w:pPr>
                      <w:proofErr w:type="gramStart"/>
                      <w:r w:rsidRPr="00482990">
                        <w:rPr>
                          <w:rFonts w:eastAsia="標楷體"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23FC4" w:rsidRPr="00FB0089">
        <w:rPr>
          <w:rFonts w:ascii="標楷體" w:eastAsia="標楷體" w:hAnsi="標楷體"/>
          <w:color w:val="000000"/>
        </w:rPr>
        <w:tab/>
      </w:r>
    </w:p>
    <w:p w14:paraId="79DA4A17" w14:textId="0EBB90EF" w:rsidR="00823FC4" w:rsidRPr="00FB0089" w:rsidRDefault="00EE4430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CAF41C" wp14:editId="557F6F07">
                <wp:simplePos x="0" y="0"/>
                <wp:positionH relativeFrom="column">
                  <wp:posOffset>3075940</wp:posOffset>
                </wp:positionH>
                <wp:positionV relativeFrom="paragraph">
                  <wp:posOffset>167640</wp:posOffset>
                </wp:positionV>
                <wp:extent cx="0" cy="648000"/>
                <wp:effectExtent l="76200" t="0" r="76200" b="57150"/>
                <wp:wrapNone/>
                <wp:docPr id="1300114416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64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74F6B6D" id="直線接點 1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2pt,13.2pt" to="242.2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">
                <v:stroke endarrow="block"/>
              </v:line>
            </w:pict>
          </mc:Fallback>
        </mc:AlternateContent>
      </w:r>
    </w:p>
    <w:p w14:paraId="4659438D" w14:textId="3D9AB8C5" w:rsidR="00823FC4" w:rsidRPr="00FB0089" w:rsidRDefault="00DC50FB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5CCE7B" wp14:editId="47BF93BE">
                <wp:simplePos x="0" y="0"/>
                <wp:positionH relativeFrom="column">
                  <wp:posOffset>4920615</wp:posOffset>
                </wp:positionH>
                <wp:positionV relativeFrom="paragraph">
                  <wp:posOffset>167640</wp:posOffset>
                </wp:positionV>
                <wp:extent cx="1371600" cy="0"/>
                <wp:effectExtent l="5080" t="13335" r="13970" b="5715"/>
                <wp:wrapNone/>
                <wp:docPr id="2108244519" name="直線接點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B08FA2" id="直線接點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45pt,13.2pt" to="495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"/>
            </w:pict>
          </mc:Fallback>
        </mc:AlternateContent>
      </w:r>
    </w:p>
    <w:p w14:paraId="698140FA" w14:textId="453883B1" w:rsidR="00823FC4" w:rsidRPr="00FB0089" w:rsidRDefault="00823FC4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240" w:lineRule="exac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876BA7" wp14:editId="23F54774">
                <wp:simplePos x="0" y="0"/>
                <wp:positionH relativeFrom="column">
                  <wp:posOffset>2552700</wp:posOffset>
                </wp:positionH>
                <wp:positionV relativeFrom="paragraph">
                  <wp:posOffset>123190</wp:posOffset>
                </wp:positionV>
                <wp:extent cx="342900" cy="342900"/>
                <wp:effectExtent l="0" t="0" r="3810" b="3810"/>
                <wp:wrapNone/>
                <wp:docPr id="475825772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AB402" w14:textId="77777777" w:rsidR="00823FC4" w:rsidRPr="00482990" w:rsidRDefault="00823FC4" w:rsidP="00823FC4">
                            <w:pPr>
                              <w:rPr>
                                <w:rFonts w:eastAsia="標楷體"/>
                              </w:rPr>
                            </w:pPr>
                            <w:r w:rsidRPr="00482990">
                              <w:rPr>
                                <w:rFonts w:eastAsia="標楷體"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876BA7" id="文字方塊 16" o:spid="_x0000_s1035" type="#_x0000_t202" style="position:absolute;margin-left:201pt;margin-top:9.7pt;width:2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" filled="f" stroked="f">
                <v:textbox>
                  <w:txbxContent>
                    <w:p w14:paraId="003AB402" w14:textId="77777777" w:rsidR="00823FC4" w:rsidRPr="00482990" w:rsidRDefault="00823FC4" w:rsidP="00823FC4">
                      <w:pPr>
                        <w:rPr>
                          <w:rFonts w:eastAsia="標楷體"/>
                        </w:rPr>
                      </w:pPr>
                      <w:r w:rsidRPr="00482990">
                        <w:rPr>
                          <w:rFonts w:eastAsia="標楷體"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 w14:paraId="1EA69EF9" w14:textId="74A69215" w:rsidR="00823FC4" w:rsidRPr="00FB0089" w:rsidRDefault="00823FC4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6112261" w14:textId="0275FDEC" w:rsidR="00823FC4" w:rsidRPr="00FB0089" w:rsidRDefault="00EE4430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FB0089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50C49" wp14:editId="31CF2094">
                <wp:simplePos x="0" y="0"/>
                <wp:positionH relativeFrom="column">
                  <wp:posOffset>1718310</wp:posOffset>
                </wp:positionH>
                <wp:positionV relativeFrom="paragraph">
                  <wp:posOffset>165100</wp:posOffset>
                </wp:positionV>
                <wp:extent cx="2759710" cy="768350"/>
                <wp:effectExtent l="0" t="0" r="21590" b="12700"/>
                <wp:wrapNone/>
                <wp:docPr id="1385585028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71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CEEEB" w14:textId="1F6370D3" w:rsidR="00EE4430" w:rsidRPr="00F8703A" w:rsidRDefault="006E10B1" w:rsidP="00DC54B2">
                            <w:pPr>
                              <w:snapToGrid w:val="0"/>
                              <w:spacing w:afterLines="50" w:after="180"/>
                              <w:jc w:val="both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proofErr w:type="gramStart"/>
                            <w:r w:rsidRPr="006E10B1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秉辦府</w:t>
                            </w:r>
                            <w:proofErr w:type="gramEnd"/>
                            <w:r w:rsidRPr="006E10B1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函核定，並副知審計室、本府財政處及各基金主管單位(機關)</w:t>
                            </w:r>
                            <w:r w:rsidR="00E46667">
                              <w:rPr>
                                <w:rFonts w:ascii="標楷體" w:eastAsia="標楷體" w:hAnsi="標楷體" w:hint="eastAsia"/>
                              </w:rPr>
                              <w:t>。</w:t>
                            </w:r>
                          </w:p>
                          <w:p w14:paraId="754263E1" w14:textId="12D6C0F8" w:rsidR="00823FC4" w:rsidRPr="00D649CF" w:rsidRDefault="00EE4430" w:rsidP="00823FC4">
                            <w:pPr>
                              <w:pStyle w:val="21"/>
                              <w:snapToGrid w:val="0"/>
                              <w:spacing w:after="0" w:line="240" w:lineRule="exact"/>
                              <w:ind w:leftChars="100" w:left="240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A50C49" id="文字方塊 7" o:spid="_x0000_s1036" type="#_x0000_t202" style="position:absolute;margin-left:135.3pt;margin-top:13pt;width:217.3pt;height: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">
                <v:textbox>
                  <w:txbxContent>
                    <w:p w14:paraId="074CEEEB" w14:textId="1F6370D3" w:rsidR="00EE4430" w:rsidRPr="00F8703A" w:rsidRDefault="006E10B1" w:rsidP="00DC54B2">
                      <w:pPr>
                        <w:snapToGrid w:val="0"/>
                        <w:spacing w:afterLines="50" w:after="180"/>
                        <w:jc w:val="both"/>
                        <w:rPr>
                          <w:rFonts w:ascii="標楷體" w:eastAsia="標楷體" w:hAnsi="標楷體"/>
                          <w:snapToGrid w:val="0"/>
                        </w:rPr>
                      </w:pPr>
                      <w:proofErr w:type="gramStart"/>
                      <w:r w:rsidRPr="006E10B1">
                        <w:rPr>
                          <w:rFonts w:ascii="標楷體" w:eastAsia="標楷體" w:hAnsi="標楷體" w:hint="eastAsia"/>
                          <w:snapToGrid w:val="0"/>
                        </w:rPr>
                        <w:t>秉辦府</w:t>
                      </w:r>
                      <w:proofErr w:type="gramEnd"/>
                      <w:r w:rsidRPr="006E10B1">
                        <w:rPr>
                          <w:rFonts w:ascii="標楷體" w:eastAsia="標楷體" w:hAnsi="標楷體" w:hint="eastAsia"/>
                          <w:snapToGrid w:val="0"/>
                        </w:rPr>
                        <w:t>函核定，並副知審計室、本府財政處及各基金主管單位(機關)</w:t>
                      </w:r>
                      <w:r w:rsidR="00E46667">
                        <w:rPr>
                          <w:rFonts w:ascii="標楷體" w:eastAsia="標楷體" w:hAnsi="標楷體" w:hint="eastAsia"/>
                        </w:rPr>
                        <w:t>。</w:t>
                      </w:r>
                    </w:p>
                    <w:p w14:paraId="754263E1" w14:textId="12D6C0F8" w:rsidR="00823FC4" w:rsidRPr="00D649CF" w:rsidRDefault="00EE4430" w:rsidP="00823FC4">
                      <w:pPr>
                        <w:pStyle w:val="21"/>
                        <w:snapToGrid w:val="0"/>
                        <w:spacing w:after="0" w:line="240" w:lineRule="exact"/>
                        <w:ind w:leftChars="100" w:left="240"/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2A609405" w14:textId="22C53459" w:rsidR="00823FC4" w:rsidRPr="00FB0089" w:rsidRDefault="00823FC4" w:rsidP="00823FC4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61B40CF" w14:textId="34C67D96" w:rsidR="00823FC4" w:rsidRPr="00EE4430" w:rsidRDefault="006E10B1" w:rsidP="00BD06FA">
      <w:pPr>
        <w:pStyle w:val="Web"/>
        <w:spacing w:before="0" w:beforeAutospacing="0" w:after="0" w:afterAutospacing="0" w:line="300" w:lineRule="exact"/>
        <w:ind w:leftChars="257" w:left="857" w:hangingChars="100" w:hanging="240"/>
        <w:jc w:val="center"/>
        <w:rPr>
          <w:rFonts w:ascii="標楷體" w:eastAsia="標楷體" w:hAnsi="標楷體" w:cs="Times New Roman"/>
          <w:b/>
          <w:color w:val="000000"/>
          <w:kern w:val="2"/>
          <w:sz w:val="28"/>
          <w:szCs w:val="28"/>
        </w:rPr>
      </w:pPr>
      <w:r w:rsidRPr="00FB0089">
        <w:rPr>
          <w:rFonts w:ascii="標楷體" w:eastAsia="標楷體" w:hAnsi="標楷體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653736" wp14:editId="5A089CF9">
                <wp:simplePos x="0" y="0"/>
                <wp:positionH relativeFrom="column">
                  <wp:posOffset>2387600</wp:posOffset>
                </wp:positionH>
                <wp:positionV relativeFrom="paragraph">
                  <wp:posOffset>964565</wp:posOffset>
                </wp:positionV>
                <wp:extent cx="1371600" cy="445770"/>
                <wp:effectExtent l="0" t="0" r="19050" b="11430"/>
                <wp:wrapNone/>
                <wp:docPr id="452562650" name="流程圖: 結束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457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8DBBF" w14:textId="77777777" w:rsidR="00823FC4" w:rsidRDefault="00823FC4" w:rsidP="00823FC4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結束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B65373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圖: 結束點 6" o:spid="_x0000_s1037" type="#_x0000_t116" style="position:absolute;left:0;text-align:left;margin-left:188pt;margin-top:75.95pt;width:108pt;height:3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">
                <v:textbox>
                  <w:txbxContent>
                    <w:p w14:paraId="5998DBBF" w14:textId="77777777" w:rsidR="00823FC4" w:rsidRDefault="00823FC4" w:rsidP="00823FC4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結束</w:t>
                      </w:r>
                    </w:p>
                  </w:txbxContent>
                </v:textbox>
              </v:shape>
            </w:pict>
          </mc:Fallback>
        </mc:AlternateContent>
      </w:r>
      <w:r w:rsidRPr="00FB0089">
        <w:rPr>
          <w:rFonts w:ascii="標楷體" w:eastAsia="標楷體" w:hAnsi="標楷體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15A0ED" wp14:editId="7146B7CF">
                <wp:simplePos x="0" y="0"/>
                <wp:positionH relativeFrom="column">
                  <wp:posOffset>3086735</wp:posOffset>
                </wp:positionH>
                <wp:positionV relativeFrom="paragraph">
                  <wp:posOffset>600075</wp:posOffset>
                </wp:positionV>
                <wp:extent cx="0" cy="360045"/>
                <wp:effectExtent l="76200" t="0" r="76200" b="59055"/>
                <wp:wrapNone/>
                <wp:docPr id="1244138464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B637A64" id="直線接點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05pt,47.25pt" to="243.05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">
                <v:stroke endarrow="block"/>
              </v:line>
            </w:pict>
          </mc:Fallback>
        </mc:AlternateContent>
      </w:r>
      <w:r w:rsidR="00DC54B2" w:rsidRPr="00FB0089">
        <w:rPr>
          <w:rFonts w:ascii="標楷體" w:eastAsia="標楷體" w:hAnsi="標楷體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EEE0DB" wp14:editId="3C73B159">
                <wp:simplePos x="0" y="0"/>
                <wp:positionH relativeFrom="column">
                  <wp:posOffset>1731645</wp:posOffset>
                </wp:positionH>
                <wp:positionV relativeFrom="paragraph">
                  <wp:posOffset>302260</wp:posOffset>
                </wp:positionV>
                <wp:extent cx="2743200" cy="0"/>
                <wp:effectExtent l="0" t="0" r="0" b="0"/>
                <wp:wrapNone/>
                <wp:docPr id="195178214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F08469F" id="直線接點 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35pt,23.8pt" to="352.3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"/>
            </w:pict>
          </mc:Fallback>
        </mc:AlternateContent>
      </w:r>
      <w:r w:rsidR="00823FC4" w:rsidRPr="00FB0089">
        <w:rPr>
          <w:rFonts w:ascii="標楷體" w:eastAsia="標楷體" w:hAnsi="標楷體" w:cs="Times New Roman"/>
          <w:color w:val="000000"/>
        </w:rPr>
        <w:br w:type="page"/>
      </w:r>
      <w:r w:rsidR="00700266" w:rsidRPr="00FB0089">
        <w:rPr>
          <w:rFonts w:ascii="標楷體" w:eastAsia="標楷體" w:hAnsi="標楷體"/>
          <w:b/>
          <w:bCs/>
          <w:color w:val="000000"/>
          <w:sz w:val="28"/>
          <w:szCs w:val="28"/>
        </w:rPr>
        <w:lastRenderedPageBreak/>
        <w:t>(主管機關)</w:t>
      </w:r>
      <w:r w:rsidR="00823FC4" w:rsidRPr="00EE4430">
        <w:rPr>
          <w:rFonts w:ascii="標楷體" w:eastAsia="標楷體" w:hAnsi="標楷體" w:cs="Times New Roman"/>
          <w:b/>
          <w:color w:val="000000"/>
          <w:kern w:val="2"/>
          <w:sz w:val="28"/>
          <w:szCs w:val="28"/>
        </w:rPr>
        <w:t>控制作業自行評估表</w:t>
      </w:r>
    </w:p>
    <w:p w14:paraId="6E92197E" w14:textId="646E79B2" w:rsidR="00823FC4" w:rsidRPr="00BD06FA" w:rsidRDefault="00823FC4" w:rsidP="00823FC4">
      <w:pPr>
        <w:pStyle w:val="Web"/>
        <w:spacing w:before="0" w:beforeAutospacing="0" w:after="0" w:afterAutospacing="0" w:line="360" w:lineRule="exact"/>
        <w:ind w:leftChars="75" w:left="641" w:hangingChars="192" w:hanging="461"/>
        <w:jc w:val="center"/>
        <w:rPr>
          <w:rFonts w:ascii="標楷體" w:eastAsia="標楷體" w:hAnsi="標楷體" w:cs="Times New Roman"/>
          <w:b/>
          <w:color w:val="000000"/>
          <w:kern w:val="2"/>
        </w:rPr>
      </w:pPr>
      <w:r w:rsidRPr="00BD06FA">
        <w:rPr>
          <w:rFonts w:ascii="標楷體" w:eastAsia="標楷體" w:hAnsi="標楷體" w:cs="Times New Roman" w:hint="eastAsia"/>
          <w:color w:val="000000"/>
        </w:rPr>
        <w:t>○○</w:t>
      </w:r>
      <w:r w:rsidRPr="00BD06FA">
        <w:rPr>
          <w:rFonts w:ascii="標楷體" w:eastAsia="標楷體" w:hAnsi="標楷體" w:cs="Times New Roman"/>
          <w:color w:val="000000"/>
          <w:kern w:val="2"/>
        </w:rPr>
        <w:t>年度</w:t>
      </w:r>
    </w:p>
    <w:p w14:paraId="75E8DDDF" w14:textId="6A828C3E" w:rsidR="00823FC4" w:rsidRPr="00100E59" w:rsidRDefault="00823FC4" w:rsidP="00823FC4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 w:cs="Times New Roman"/>
          <w:color w:val="000000"/>
          <w:kern w:val="2"/>
        </w:rPr>
      </w:pPr>
      <w:r w:rsidRPr="00100E59">
        <w:rPr>
          <w:rFonts w:ascii="標楷體" w:eastAsia="標楷體" w:hAnsi="標楷體" w:cs="Times New Roman"/>
          <w:color w:val="000000"/>
          <w:kern w:val="2"/>
        </w:rPr>
        <w:t>評估單位：</w:t>
      </w:r>
      <w:r w:rsidRPr="00100E59">
        <w:rPr>
          <w:rFonts w:ascii="標楷體" w:eastAsia="標楷體" w:hAnsi="標楷體" w:cs="Times New Roman"/>
          <w:color w:val="000000"/>
          <w:kern w:val="2"/>
          <w:u w:val="single"/>
        </w:rPr>
        <w:t>主計</w:t>
      </w:r>
      <w:r w:rsidR="00EE4430" w:rsidRPr="00100E59">
        <w:rPr>
          <w:rFonts w:ascii="標楷體" w:eastAsia="標楷體" w:hAnsi="標楷體" w:cs="Times New Roman" w:hint="eastAsia"/>
          <w:color w:val="000000"/>
          <w:kern w:val="2"/>
          <w:u w:val="single"/>
        </w:rPr>
        <w:t>處</w:t>
      </w:r>
    </w:p>
    <w:p w14:paraId="0194B1D2" w14:textId="5D9170E2" w:rsidR="00823FC4" w:rsidRPr="00100E59" w:rsidRDefault="00823FC4" w:rsidP="00823FC4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 w:cs="Times New Roman"/>
          <w:color w:val="000000"/>
          <w:kern w:val="2"/>
        </w:rPr>
      </w:pPr>
      <w:r w:rsidRPr="00100E59">
        <w:rPr>
          <w:rFonts w:ascii="標楷體" w:eastAsia="標楷體" w:hAnsi="標楷體" w:cs="Times New Roman"/>
          <w:color w:val="000000"/>
          <w:kern w:val="2"/>
        </w:rPr>
        <w:t>作業類別(項目)：</w:t>
      </w:r>
      <w:r w:rsidRPr="00100E59">
        <w:rPr>
          <w:rFonts w:ascii="標楷體" w:eastAsia="標楷體" w:hAnsi="標楷體" w:cs="Times New Roman"/>
          <w:color w:val="000000"/>
          <w:u w:val="single"/>
        </w:rPr>
        <w:t>分期實施計畫及收支估計表之核定作業</w:t>
      </w:r>
    </w:p>
    <w:p w14:paraId="407677DE" w14:textId="77777777" w:rsidR="00823FC4" w:rsidRPr="00100E59" w:rsidRDefault="00823FC4" w:rsidP="00823FC4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 w:cs="Times New Roman"/>
          <w:color w:val="000000"/>
          <w:kern w:val="2"/>
        </w:rPr>
      </w:pPr>
      <w:r w:rsidRPr="00100E59">
        <w:rPr>
          <w:rFonts w:ascii="標楷體" w:eastAsia="標楷體" w:hAnsi="標楷體" w:cs="Times New Roman"/>
          <w:color w:val="000000"/>
          <w:kern w:val="2"/>
        </w:rPr>
        <w:t>評估期間：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年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月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日至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年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月</w:t>
      </w:r>
      <w:r w:rsidRPr="00100E59">
        <w:rPr>
          <w:rFonts w:ascii="標楷體" w:eastAsia="標楷體" w:hAnsi="標楷體" w:cs="Times New Roman" w:hint="eastAsia"/>
          <w:color w:val="000000"/>
        </w:rPr>
        <w:t>○○</w:t>
      </w:r>
      <w:r w:rsidRPr="00100E59">
        <w:rPr>
          <w:rFonts w:ascii="標楷體" w:eastAsia="標楷體" w:hAnsi="標楷體" w:cs="Times New Roman"/>
          <w:bCs/>
          <w:color w:val="000000"/>
        </w:rPr>
        <w:t>日</w:t>
      </w:r>
    </w:p>
    <w:p w14:paraId="1BE14A6E" w14:textId="77777777" w:rsidR="00823FC4" w:rsidRPr="00FB0089" w:rsidRDefault="00823FC4" w:rsidP="00EE4430">
      <w:pPr>
        <w:pStyle w:val="Web"/>
        <w:spacing w:before="0" w:beforeAutospacing="0" w:after="0" w:afterAutospacing="0" w:line="360" w:lineRule="exact"/>
        <w:ind w:leftChars="75" w:left="641" w:right="120" w:hangingChars="192" w:hanging="461"/>
        <w:jc w:val="right"/>
        <w:rPr>
          <w:rFonts w:ascii="標楷體" w:eastAsia="標楷體" w:hAnsi="標楷體" w:cs="Times New Roman"/>
          <w:color w:val="000000"/>
          <w:kern w:val="2"/>
        </w:rPr>
      </w:pPr>
      <w:r w:rsidRPr="00FB0089">
        <w:rPr>
          <w:rFonts w:ascii="標楷體" w:eastAsia="標楷體" w:hAnsi="標楷體" w:cs="Times New Roman"/>
          <w:color w:val="000000"/>
          <w:kern w:val="2"/>
        </w:rPr>
        <w:t xml:space="preserve">  評估日期：</w:t>
      </w:r>
      <w:r w:rsidRPr="00F36DDB">
        <w:rPr>
          <w:rFonts w:ascii="標楷體" w:eastAsia="標楷體" w:hAnsi="標楷體" w:cs="Times New Roman"/>
          <w:color w:val="000000"/>
          <w:kern w:val="2"/>
          <w:u w:val="single"/>
        </w:rPr>
        <w:t xml:space="preserve">  </w:t>
      </w:r>
      <w:r w:rsidRPr="00FB0089">
        <w:rPr>
          <w:rFonts w:ascii="標楷體" w:eastAsia="標楷體" w:hAnsi="標楷體" w:cs="Times New Roman"/>
          <w:color w:val="000000"/>
          <w:kern w:val="2"/>
        </w:rPr>
        <w:t>年</w:t>
      </w:r>
      <w:r w:rsidRPr="00F36DDB">
        <w:rPr>
          <w:rFonts w:ascii="標楷體" w:eastAsia="標楷體" w:hAnsi="標楷體" w:cs="Times New Roman"/>
          <w:color w:val="000000"/>
          <w:kern w:val="2"/>
          <w:u w:val="single"/>
        </w:rPr>
        <w:t xml:space="preserve">  </w:t>
      </w:r>
      <w:r w:rsidRPr="00FB0089">
        <w:rPr>
          <w:rFonts w:ascii="標楷體" w:eastAsia="標楷體" w:hAnsi="標楷體" w:cs="Times New Roman"/>
          <w:color w:val="000000"/>
          <w:kern w:val="2"/>
        </w:rPr>
        <w:t>月</w:t>
      </w:r>
      <w:r w:rsidRPr="00F36DDB">
        <w:rPr>
          <w:rFonts w:ascii="標楷體" w:eastAsia="標楷體" w:hAnsi="標楷體" w:cs="Times New Roman"/>
          <w:color w:val="000000"/>
          <w:kern w:val="2"/>
          <w:u w:val="single"/>
        </w:rPr>
        <w:t xml:space="preserve">  </w:t>
      </w:r>
      <w:r w:rsidRPr="00FB0089">
        <w:rPr>
          <w:rFonts w:ascii="標楷體" w:eastAsia="標楷體" w:hAnsi="標楷體" w:cs="Times New Roman"/>
          <w:color w:val="000000"/>
          <w:kern w:val="2"/>
        </w:rPr>
        <w:t>日</w:t>
      </w:r>
    </w:p>
    <w:tbl>
      <w:tblPr>
        <w:tblW w:w="101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962"/>
        <w:gridCol w:w="1190"/>
        <w:gridCol w:w="1191"/>
        <w:gridCol w:w="1191"/>
        <w:gridCol w:w="1191"/>
        <w:gridCol w:w="1191"/>
        <w:gridCol w:w="1257"/>
      </w:tblGrid>
      <w:tr w:rsidR="00823FC4" w:rsidRPr="00FB0089" w14:paraId="78C27E9A" w14:textId="77777777" w:rsidTr="000C4EC3">
        <w:trPr>
          <w:trHeight w:val="499"/>
          <w:jc w:val="center"/>
        </w:trPr>
        <w:tc>
          <w:tcPr>
            <w:tcW w:w="2962" w:type="dxa"/>
            <w:vMerge w:val="restar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CF1278B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FB0089">
              <w:rPr>
                <w:rFonts w:ascii="標楷體" w:eastAsia="標楷體" w:hAnsi="標楷體" w:cs="Times New Roman"/>
                <w:color w:val="000000"/>
                <w:kern w:val="2"/>
              </w:rPr>
              <w:t>控制重點</w:t>
            </w:r>
          </w:p>
        </w:tc>
        <w:tc>
          <w:tcPr>
            <w:tcW w:w="595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6C135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FB0089">
              <w:rPr>
                <w:rFonts w:ascii="標楷體" w:eastAsia="標楷體" w:hAnsi="標楷體" w:cs="Times New Roman"/>
                <w:color w:val="000000"/>
                <w:kern w:val="2"/>
              </w:rPr>
              <w:t>評估情形</w:t>
            </w:r>
          </w:p>
        </w:tc>
        <w:tc>
          <w:tcPr>
            <w:tcW w:w="1257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EAEF38E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FB0089">
              <w:rPr>
                <w:rFonts w:ascii="標楷體" w:eastAsia="標楷體" w:hAnsi="標楷體" w:cs="Times New Roman"/>
                <w:color w:val="000000"/>
                <w:kern w:val="2"/>
              </w:rPr>
              <w:t>改善措施</w:t>
            </w:r>
          </w:p>
        </w:tc>
      </w:tr>
      <w:tr w:rsidR="00823FC4" w:rsidRPr="00FB0089" w14:paraId="0AE29D72" w14:textId="77777777" w:rsidTr="000C4EC3">
        <w:trPr>
          <w:trHeight w:val="669"/>
          <w:jc w:val="center"/>
        </w:trPr>
        <w:tc>
          <w:tcPr>
            <w:tcW w:w="2962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FC8FD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E733E" w14:textId="77777777" w:rsidR="00823FC4" w:rsidRPr="00FB0089" w:rsidRDefault="00823FC4" w:rsidP="00030510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FB0089">
              <w:rPr>
                <w:rFonts w:ascii="標楷體" w:eastAsia="標楷體" w:hAnsi="標楷體"/>
                <w:bCs/>
                <w:color w:val="000000"/>
                <w:kern w:val="0"/>
              </w:rPr>
              <w:t>落實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A7E97E" w14:textId="77777777" w:rsidR="00823FC4" w:rsidRPr="00FB0089" w:rsidRDefault="00823FC4" w:rsidP="00030510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FB0089">
              <w:rPr>
                <w:rFonts w:ascii="標楷體" w:eastAsia="標楷體" w:hAnsi="標楷體"/>
                <w:bCs/>
                <w:color w:val="000000"/>
                <w:kern w:val="0"/>
              </w:rPr>
              <w:t>部分落實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543B0" w14:textId="77777777" w:rsidR="00823FC4" w:rsidRPr="00FB0089" w:rsidRDefault="00823FC4" w:rsidP="00030510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FB0089">
              <w:rPr>
                <w:rFonts w:ascii="標楷體" w:eastAsia="標楷體" w:hAnsi="標楷體"/>
                <w:bCs/>
                <w:color w:val="000000"/>
                <w:kern w:val="0"/>
              </w:rPr>
              <w:t>未落實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F2AAA0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 w:cs="Times New Roman"/>
                <w:color w:val="000000"/>
                <w:kern w:val="2"/>
                <w:sz w:val="26"/>
                <w:szCs w:val="26"/>
              </w:rPr>
            </w:pPr>
            <w:r w:rsidRPr="00FB0089">
              <w:rPr>
                <w:rFonts w:ascii="標楷體" w:eastAsia="標楷體" w:hAnsi="標楷體" w:cs="Times New Roman"/>
                <w:color w:val="000000"/>
                <w:kern w:val="2"/>
              </w:rPr>
              <w:t>未發生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8A758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 w:cs="Times New Roman"/>
                <w:color w:val="000000"/>
                <w:kern w:val="2"/>
                <w:sz w:val="26"/>
                <w:szCs w:val="26"/>
              </w:rPr>
            </w:pPr>
            <w:r w:rsidRPr="00FB0089">
              <w:rPr>
                <w:rFonts w:ascii="標楷體" w:eastAsia="標楷體" w:hAnsi="標楷體" w:cs="Times New Roman"/>
                <w:color w:val="000000"/>
                <w:kern w:val="2"/>
              </w:rPr>
              <w:t>不適用</w:t>
            </w:r>
          </w:p>
        </w:tc>
        <w:tc>
          <w:tcPr>
            <w:tcW w:w="12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88D866" w14:textId="77777777" w:rsidR="00823FC4" w:rsidRPr="00FB0089" w:rsidRDefault="00823FC4" w:rsidP="00030510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4D7F3BC6" w14:textId="77777777" w:rsidTr="000C4EC3">
        <w:trPr>
          <w:trHeight w:val="489"/>
          <w:jc w:val="center"/>
        </w:trPr>
        <w:tc>
          <w:tcPr>
            <w:tcW w:w="2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ED078" w14:textId="355CC8DC" w:rsidR="00823FC4" w:rsidRPr="00FB0089" w:rsidRDefault="00EE4430" w:rsidP="004F2C28">
            <w:pPr>
              <w:pStyle w:val="Web"/>
              <w:numPr>
                <w:ilvl w:val="0"/>
                <w:numId w:val="9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2"/>
              </w:rPr>
              <w:t>各</w:t>
            </w:r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基金</w:t>
            </w:r>
            <w:r w:rsidR="00692210">
              <w:rPr>
                <w:rFonts w:ascii="標楷體" w:eastAsia="標楷體" w:hAnsi="標楷體" w:cs="Times New Roman" w:hint="eastAsia"/>
                <w:color w:val="000000"/>
                <w:kern w:val="2"/>
              </w:rPr>
              <w:t>是否</w:t>
            </w:r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依規定及所定期限</w:t>
            </w:r>
            <w:proofErr w:type="gramStart"/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編製各期</w:t>
            </w:r>
            <w:proofErr w:type="gramEnd"/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分期實施計畫及收支估計表，並</w:t>
            </w:r>
            <w:proofErr w:type="gramStart"/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附具總說明</w:t>
            </w:r>
            <w:proofErr w:type="gramEnd"/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；份數、表件及格式應與規定相符；各項數據</w:t>
            </w:r>
            <w:r w:rsidR="00692210">
              <w:rPr>
                <w:rFonts w:ascii="標楷體" w:eastAsia="標楷體" w:hAnsi="標楷體" w:cs="Times New Roman" w:hint="eastAsia"/>
                <w:color w:val="000000"/>
                <w:kern w:val="2"/>
              </w:rPr>
              <w:t>是否</w:t>
            </w:r>
            <w:r w:rsidR="00680B6F"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正確及合理。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04BF5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ED0F7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38133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069E7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B9DBC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2EEE78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601CA1A2" w14:textId="77777777" w:rsidTr="000C4EC3">
        <w:trPr>
          <w:trHeight w:val="513"/>
          <w:jc w:val="center"/>
        </w:trPr>
        <w:tc>
          <w:tcPr>
            <w:tcW w:w="2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4EE07" w14:textId="033B53A9" w:rsidR="00823FC4" w:rsidRPr="00680B6F" w:rsidRDefault="00680B6F" w:rsidP="00680B6F">
            <w:pPr>
              <w:pStyle w:val="Web"/>
              <w:numPr>
                <w:ilvl w:val="0"/>
                <w:numId w:val="9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實施計畫及收支估計</w:t>
            </w:r>
            <w:r w:rsidR="00692210">
              <w:rPr>
                <w:rFonts w:ascii="標楷體" w:eastAsia="標楷體" w:hAnsi="標楷體" w:cs="Times New Roman" w:hint="eastAsia"/>
                <w:color w:val="000000"/>
                <w:kern w:val="2"/>
              </w:rPr>
              <w:t>是否</w:t>
            </w: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符合附屬單位預算執行要點「</w:t>
            </w:r>
            <w:r w:rsidR="00C37B7C" w:rsidRPr="004668CB">
              <w:rPr>
                <w:rFonts w:ascii="標楷體" w:eastAsia="標楷體" w:hAnsi="標楷體" w:cs="Times New Roman" w:hint="eastAsia"/>
                <w:color w:val="FF0000"/>
                <w:kern w:val="2"/>
                <w:u w:val="single"/>
              </w:rPr>
              <w:t>第三章</w:t>
            </w: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、預算</w:t>
            </w:r>
            <w:bookmarkStart w:id="0" w:name="_GoBack"/>
            <w:r w:rsidR="00C37B7C" w:rsidRPr="004668CB">
              <w:rPr>
                <w:rFonts w:ascii="標楷體" w:eastAsia="標楷體" w:hAnsi="標楷體" w:cs="Times New Roman" w:hint="eastAsia"/>
                <w:color w:val="FF0000"/>
                <w:kern w:val="2"/>
                <w:u w:val="single"/>
              </w:rPr>
              <w:t>之</w:t>
            </w:r>
            <w:bookmarkEnd w:id="0"/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控制及執行」之規定。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C46E1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C7F263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AB933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FAF78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B758B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E94584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00AE38C9" w14:textId="77777777" w:rsidTr="000C4EC3">
        <w:trPr>
          <w:trHeight w:val="513"/>
          <w:jc w:val="center"/>
        </w:trPr>
        <w:tc>
          <w:tcPr>
            <w:tcW w:w="2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19122" w14:textId="7EFE0673" w:rsidR="00823FC4" w:rsidRPr="00BA5D34" w:rsidRDefault="00680B6F" w:rsidP="00BA5D34">
            <w:pPr>
              <w:pStyle w:val="Web"/>
              <w:numPr>
                <w:ilvl w:val="0"/>
                <w:numId w:val="9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680B6F">
              <w:rPr>
                <w:rFonts w:ascii="標楷體" w:eastAsia="標楷體" w:hAnsi="標楷體" w:hint="eastAsia"/>
                <w:color w:val="000000"/>
              </w:rPr>
              <w:t>各基金主管單位(機關)審核分析各項估計數與預算目標差異原因，遇有疑義時，</w:t>
            </w:r>
            <w:r w:rsidR="00692210">
              <w:rPr>
                <w:rFonts w:ascii="標楷體" w:eastAsia="標楷體" w:hAnsi="標楷體" w:hint="eastAsia"/>
                <w:color w:val="000000"/>
              </w:rPr>
              <w:t>是否</w:t>
            </w:r>
            <w:r w:rsidRPr="00680B6F">
              <w:rPr>
                <w:rFonts w:ascii="標楷體" w:eastAsia="標楷體" w:hAnsi="標楷體" w:hint="eastAsia"/>
                <w:color w:val="000000"/>
              </w:rPr>
              <w:t>請各基金提出說明；其屬重大差異或情形特殊者，</w:t>
            </w:r>
            <w:r w:rsidR="00692210">
              <w:rPr>
                <w:rFonts w:ascii="標楷體" w:eastAsia="標楷體" w:hAnsi="標楷體" w:hint="eastAsia"/>
                <w:color w:val="000000"/>
              </w:rPr>
              <w:t>是否</w:t>
            </w:r>
            <w:r w:rsidRPr="00680B6F">
              <w:rPr>
                <w:rFonts w:ascii="標楷體" w:eastAsia="標楷體" w:hAnsi="標楷體" w:hint="eastAsia"/>
                <w:color w:val="000000"/>
              </w:rPr>
              <w:t>視其差異原因及嚴重程度召開會議審查，有關基金主持人</w:t>
            </w:r>
            <w:r w:rsidR="00692210">
              <w:rPr>
                <w:rFonts w:ascii="標楷體" w:eastAsia="標楷體" w:hAnsi="標楷體" w:hint="eastAsia"/>
                <w:color w:val="000000"/>
              </w:rPr>
              <w:t>是否</w:t>
            </w:r>
            <w:r w:rsidRPr="00680B6F">
              <w:rPr>
                <w:rFonts w:ascii="標楷體" w:eastAsia="標楷體" w:hAnsi="標楷體" w:hint="eastAsia"/>
                <w:color w:val="000000"/>
              </w:rPr>
              <w:t>列席備</w:t>
            </w:r>
            <w:proofErr w:type="gramStart"/>
            <w:r w:rsidRPr="00680B6F">
              <w:rPr>
                <w:rFonts w:ascii="標楷體" w:eastAsia="標楷體" w:hAnsi="標楷體" w:hint="eastAsia"/>
                <w:color w:val="000000"/>
              </w:rPr>
              <w:t>詢</w:t>
            </w:r>
            <w:proofErr w:type="gramEnd"/>
            <w:r w:rsidRPr="00680B6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98A36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810B0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44E5F5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6E6C9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06D62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B12391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22A935AC" w14:textId="77777777" w:rsidTr="000C4EC3">
        <w:trPr>
          <w:trHeight w:val="513"/>
          <w:jc w:val="center"/>
        </w:trPr>
        <w:tc>
          <w:tcPr>
            <w:tcW w:w="2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538F5" w14:textId="2CECD0FC" w:rsidR="00823FC4" w:rsidRPr="00BA5D34" w:rsidRDefault="00680B6F" w:rsidP="00BA5D34">
            <w:pPr>
              <w:pStyle w:val="Web"/>
              <w:numPr>
                <w:ilvl w:val="0"/>
                <w:numId w:val="9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680B6F">
              <w:rPr>
                <w:rFonts w:ascii="標楷體" w:eastAsia="標楷體" w:hAnsi="標楷體" w:hint="eastAsia"/>
                <w:color w:val="000000"/>
              </w:rPr>
              <w:t>本府主計處</w:t>
            </w:r>
            <w:r w:rsidR="00692210">
              <w:rPr>
                <w:rFonts w:ascii="標楷體" w:eastAsia="標楷體" w:hAnsi="標楷體" w:hint="eastAsia"/>
                <w:color w:val="000000"/>
              </w:rPr>
              <w:t>是否</w:t>
            </w:r>
            <w:r w:rsidRPr="00680B6F">
              <w:rPr>
                <w:rFonts w:ascii="標楷體" w:eastAsia="標楷體" w:hAnsi="標楷體" w:hint="eastAsia"/>
                <w:color w:val="000000"/>
              </w:rPr>
              <w:t>依附屬單位預算執行要點規定，審核各基金報送之各期</w:t>
            </w: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分期</w:t>
            </w:r>
            <w:r w:rsidRPr="00680B6F">
              <w:rPr>
                <w:rFonts w:ascii="標楷體" w:eastAsia="標楷體" w:hAnsi="標楷體" w:hint="eastAsia"/>
                <w:color w:val="000000"/>
              </w:rPr>
              <w:t>實施計畫及收支估計表，</w:t>
            </w:r>
            <w:proofErr w:type="gramStart"/>
            <w:r w:rsidRPr="00680B6F">
              <w:rPr>
                <w:rFonts w:ascii="標楷體" w:eastAsia="標楷體" w:hAnsi="標楷體" w:hint="eastAsia"/>
                <w:color w:val="000000"/>
              </w:rPr>
              <w:t>秉辦府</w:t>
            </w:r>
            <w:proofErr w:type="gramEnd"/>
            <w:r w:rsidRPr="00680B6F">
              <w:rPr>
                <w:rFonts w:ascii="標楷體" w:eastAsia="標楷體" w:hAnsi="標楷體" w:hint="eastAsia"/>
                <w:color w:val="000000"/>
              </w:rPr>
              <w:t>函核定，並副知審計室、本府財政處及各基金主管單位(機關)。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26E2DA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D98DF4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278B6D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CC0DF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FF08C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5BF3EA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7274FD95" w14:textId="77777777" w:rsidTr="000C4EC3">
        <w:trPr>
          <w:trHeight w:val="513"/>
          <w:jc w:val="center"/>
        </w:trPr>
        <w:tc>
          <w:tcPr>
            <w:tcW w:w="2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7CBCE8" w14:textId="756C4A9B" w:rsidR="00823FC4" w:rsidRPr="00FB0089" w:rsidRDefault="00680B6F" w:rsidP="004F2C28">
            <w:pPr>
              <w:pStyle w:val="Web"/>
              <w:numPr>
                <w:ilvl w:val="0"/>
                <w:numId w:val="9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各基金於預算執行</w:t>
            </w:r>
            <w:proofErr w:type="gramStart"/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期間，</w:t>
            </w:r>
            <w:proofErr w:type="gramEnd"/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遇有重大變動時，</w:t>
            </w:r>
            <w:r w:rsidR="00692210">
              <w:rPr>
                <w:rFonts w:ascii="標楷體" w:eastAsia="標楷體" w:hAnsi="標楷體" w:cs="Times New Roman" w:hint="eastAsia"/>
                <w:color w:val="000000"/>
                <w:kern w:val="2"/>
              </w:rPr>
              <w:t>是否</w:t>
            </w: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立即修正陳報各基金主管單位</w:t>
            </w:r>
            <w:r w:rsidR="00692210">
              <w:rPr>
                <w:rFonts w:ascii="標楷體" w:eastAsia="標楷體" w:hAnsi="標楷體" w:cs="Times New Roman" w:hint="eastAsia"/>
                <w:color w:val="000000"/>
                <w:kern w:val="2"/>
              </w:rPr>
              <w:t>(</w:t>
            </w:r>
            <w:r w:rsidRPr="00680B6F">
              <w:rPr>
                <w:rFonts w:ascii="標楷體" w:eastAsia="標楷體" w:hAnsi="標楷體" w:cs="Times New Roman" w:hint="eastAsia"/>
                <w:color w:val="000000"/>
                <w:kern w:val="2"/>
              </w:rPr>
              <w:t>機關)。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67FDAD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BB72F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37AD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7CB21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87E50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D2AE4A" w14:textId="77777777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</w:p>
        </w:tc>
      </w:tr>
      <w:tr w:rsidR="00823FC4" w:rsidRPr="00FB0089" w14:paraId="356C733B" w14:textId="77777777" w:rsidTr="000C4EC3">
        <w:trPr>
          <w:trHeight w:val="479"/>
          <w:jc w:val="center"/>
        </w:trPr>
        <w:tc>
          <w:tcPr>
            <w:tcW w:w="10173" w:type="dxa"/>
            <w:gridSpan w:val="7"/>
            <w:tcBorders>
              <w:top w:val="single" w:sz="8" w:space="0" w:color="auto"/>
            </w:tcBorders>
            <w:vAlign w:val="center"/>
          </w:tcPr>
          <w:p w14:paraId="0D313FE2" w14:textId="42093A60" w:rsidR="00823FC4" w:rsidRPr="00FB0089" w:rsidRDefault="00823FC4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FB0089">
              <w:rPr>
                <w:rFonts w:ascii="標楷體" w:eastAsia="標楷體" w:hAnsi="標楷體" w:cs="Times New Roman"/>
                <w:color w:val="000000"/>
              </w:rPr>
              <w:t>填表人：</w:t>
            </w:r>
            <w:r w:rsidRPr="002D464D">
              <w:rPr>
                <w:rFonts w:ascii="標楷體" w:eastAsia="標楷體" w:hAnsi="標楷體" w:cs="Times New Roman"/>
                <w:color w:val="000000"/>
                <w:u w:val="single"/>
              </w:rPr>
              <w:t xml:space="preserve">               </w:t>
            </w:r>
            <w:r w:rsidRPr="00FB0089">
              <w:rPr>
                <w:rFonts w:ascii="標楷體" w:eastAsia="標楷體" w:hAnsi="標楷體" w:cs="Times New Roman"/>
                <w:color w:val="000000"/>
              </w:rPr>
              <w:t>複核：</w:t>
            </w:r>
            <w:r w:rsidR="002D464D" w:rsidRPr="002D464D">
              <w:rPr>
                <w:rFonts w:ascii="標楷體" w:eastAsia="標楷體" w:hAnsi="標楷體" w:cs="Times New Roman"/>
                <w:color w:val="000000"/>
                <w:u w:val="single"/>
              </w:rPr>
              <w:t xml:space="preserve">               </w:t>
            </w:r>
          </w:p>
        </w:tc>
      </w:tr>
    </w:tbl>
    <w:p w14:paraId="1C8D65C5" w14:textId="77777777" w:rsidR="00823FC4" w:rsidRPr="00FB0089" w:rsidRDefault="00823FC4" w:rsidP="00823FC4">
      <w:pPr>
        <w:pStyle w:val="Web"/>
        <w:spacing w:before="0" w:beforeAutospacing="0" w:after="0" w:afterAutospacing="0" w:line="440" w:lineRule="exact"/>
        <w:rPr>
          <w:rFonts w:ascii="標楷體" w:eastAsia="標楷體" w:hAnsi="標楷體" w:cs="Times New Roman"/>
          <w:color w:val="000000"/>
          <w:kern w:val="2"/>
        </w:rPr>
      </w:pPr>
      <w:proofErr w:type="gramStart"/>
      <w:r w:rsidRPr="00FB0089">
        <w:rPr>
          <w:rFonts w:ascii="標楷體" w:eastAsia="標楷體" w:hAnsi="標楷體" w:cs="Times New Roman"/>
          <w:color w:val="000000"/>
          <w:kern w:val="2"/>
        </w:rPr>
        <w:t>註</w:t>
      </w:r>
      <w:proofErr w:type="gramEnd"/>
      <w:r w:rsidRPr="00FB0089">
        <w:rPr>
          <w:rFonts w:ascii="標楷體" w:eastAsia="標楷體" w:hAnsi="標楷體" w:cs="Times New Roman"/>
          <w:color w:val="000000"/>
          <w:kern w:val="2"/>
        </w:rPr>
        <w:t>：</w:t>
      </w:r>
    </w:p>
    <w:p w14:paraId="7785E70B" w14:textId="77777777" w:rsidR="00823FC4" w:rsidRPr="00FB0089" w:rsidRDefault="00823FC4" w:rsidP="000C4EC3">
      <w:pPr>
        <w:numPr>
          <w:ilvl w:val="0"/>
          <w:numId w:val="1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FB0089">
        <w:rPr>
          <w:rFonts w:ascii="標楷體" w:eastAsia="標楷體" w:hAnsi="標楷體"/>
        </w:rPr>
        <w:t>機關得就1項作業流程製作1份自行評估表，亦得將各項作業流程依性質分類，同</w:t>
      </w:r>
      <w:r w:rsidRPr="00FB0089">
        <w:rPr>
          <w:rFonts w:ascii="標楷體" w:eastAsia="標楷體" w:hAnsi="標楷體" w:hint="eastAsia"/>
        </w:rPr>
        <w:t>一</w:t>
      </w:r>
      <w:r w:rsidRPr="00FB0089">
        <w:rPr>
          <w:rFonts w:ascii="標楷體" w:eastAsia="標楷體" w:hAnsi="標楷體"/>
        </w:rPr>
        <w:t>類之作業流程合併1份自行評估表，將作業流程之控制重點納入評估。</w:t>
      </w:r>
    </w:p>
    <w:p w14:paraId="25F7E309" w14:textId="06FE6EDE" w:rsidR="00570123" w:rsidRPr="00700266" w:rsidRDefault="00823FC4" w:rsidP="00700266">
      <w:pPr>
        <w:numPr>
          <w:ilvl w:val="0"/>
          <w:numId w:val="1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700266">
        <w:rPr>
          <w:rFonts w:ascii="標楷體" w:eastAsia="標楷體" w:hAnsi="標楷體"/>
        </w:rPr>
        <w:t>各機關依評估結果於評估情形欄勾選「落實」、「部分落實」、「未落實」、「未發生」或「不適用」；其中「未發生」係指有評估重點所規範之業務，但評估期間未發生，致無法評估者；「不適用」係指評估期間法令規定或</w:t>
      </w:r>
      <w:r w:rsidRPr="00700266">
        <w:rPr>
          <w:rFonts w:ascii="標楷體" w:eastAsia="標楷體" w:hAnsi="標楷體" w:hint="eastAsia"/>
        </w:rPr>
        <w:t>做</w:t>
      </w:r>
      <w:r w:rsidRPr="00700266">
        <w:rPr>
          <w:rFonts w:ascii="標楷體" w:eastAsia="標楷體" w:hAnsi="標楷體"/>
        </w:rPr>
        <w:t>法已修正，但控制重點未及配合修正者，或無評估重點所規範情形等；遇有「部分落實」、「未落實」或控制重點未配合修正之「不適用」情形，</w:t>
      </w:r>
      <w:r w:rsidRPr="00700266">
        <w:rPr>
          <w:rFonts w:ascii="標楷體" w:eastAsia="標楷體" w:hAnsi="標楷體" w:hint="eastAsia"/>
        </w:rPr>
        <w:t>應</w:t>
      </w:r>
      <w:r w:rsidRPr="00700266">
        <w:rPr>
          <w:rFonts w:ascii="標楷體" w:eastAsia="標楷體" w:hAnsi="標楷體"/>
        </w:rPr>
        <w:t>於改善措施</w:t>
      </w:r>
      <w:proofErr w:type="gramStart"/>
      <w:r w:rsidRPr="00700266">
        <w:rPr>
          <w:rFonts w:ascii="標楷體" w:eastAsia="標楷體" w:hAnsi="標楷體"/>
        </w:rPr>
        <w:t>欄敘明</w:t>
      </w:r>
      <w:r w:rsidRPr="00700266">
        <w:rPr>
          <w:rFonts w:ascii="標楷體" w:eastAsia="標楷體" w:hAnsi="標楷體"/>
          <w:color w:val="000000"/>
        </w:rPr>
        <w:t>採</w:t>
      </w:r>
      <w:proofErr w:type="gramEnd"/>
      <w:r w:rsidRPr="00700266">
        <w:rPr>
          <w:rFonts w:ascii="標楷體" w:eastAsia="標楷體" w:hAnsi="標楷體"/>
          <w:color w:val="000000"/>
        </w:rPr>
        <w:t>行之改善措施。</w:t>
      </w:r>
    </w:p>
    <w:sectPr w:rsidR="00570123" w:rsidRPr="00700266" w:rsidSect="00EF4ACF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611B8" w14:textId="77777777" w:rsidR="007C1CC1" w:rsidRDefault="007C1CC1">
      <w:r>
        <w:separator/>
      </w:r>
    </w:p>
  </w:endnote>
  <w:endnote w:type="continuationSeparator" w:id="0">
    <w:p w14:paraId="5F1BC4A0" w14:textId="77777777" w:rsidR="007C1CC1" w:rsidRDefault="007C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FB432" w14:textId="736FE38C" w:rsidR="00DA7909" w:rsidRPr="003A1923" w:rsidRDefault="00E07162" w:rsidP="003B419A">
    <w:pPr>
      <w:pStyle w:val="ae"/>
      <w:jc w:val="center"/>
      <w:rPr>
        <w:rFonts w:ascii="標楷體" w:eastAsia="標楷體" w:hAnsi="標楷體"/>
        <w:sz w:val="24"/>
        <w:szCs w:val="24"/>
      </w:rPr>
    </w:pPr>
    <w:r>
      <w:rPr>
        <w:rStyle w:val="af0"/>
        <w:rFonts w:ascii="標楷體" w:eastAsia="標楷體" w:hAnsi="標楷體" w:hint="eastAsia"/>
        <w:sz w:val="24"/>
        <w:szCs w:val="24"/>
      </w:rPr>
      <w:t>HA06</w:t>
    </w:r>
    <w:r w:rsidRPr="003A1923">
      <w:rPr>
        <w:rStyle w:val="af0"/>
        <w:rFonts w:ascii="標楷體" w:eastAsia="標楷體" w:hAnsi="標楷體" w:hint="eastAsia"/>
        <w:sz w:val="24"/>
        <w:szCs w:val="24"/>
      </w:rPr>
      <w:t>-</w:t>
    </w:r>
    <w:r w:rsidRPr="003A1923">
      <w:rPr>
        <w:rStyle w:val="af0"/>
        <w:rFonts w:ascii="標楷體" w:eastAsia="標楷體" w:hAnsi="標楷體"/>
        <w:sz w:val="24"/>
        <w:szCs w:val="24"/>
      </w:rPr>
      <w:fldChar w:fldCharType="begin"/>
    </w:r>
    <w:r w:rsidRPr="003A1923">
      <w:rPr>
        <w:rStyle w:val="af0"/>
        <w:rFonts w:ascii="標楷體" w:eastAsia="標楷體" w:hAnsi="標楷體"/>
        <w:sz w:val="24"/>
        <w:szCs w:val="24"/>
      </w:rPr>
      <w:instrText xml:space="preserve"> PAGE </w:instrText>
    </w:r>
    <w:r w:rsidRPr="003A1923">
      <w:rPr>
        <w:rStyle w:val="af0"/>
        <w:rFonts w:ascii="標楷體" w:eastAsia="標楷體" w:hAnsi="標楷體"/>
        <w:sz w:val="24"/>
        <w:szCs w:val="24"/>
      </w:rPr>
      <w:fldChar w:fldCharType="separate"/>
    </w:r>
    <w:r w:rsidR="004668CB">
      <w:rPr>
        <w:rStyle w:val="af0"/>
        <w:rFonts w:ascii="標楷體" w:eastAsia="標楷體" w:hAnsi="標楷體"/>
        <w:noProof/>
        <w:sz w:val="24"/>
        <w:szCs w:val="24"/>
      </w:rPr>
      <w:t>5</w:t>
    </w:r>
    <w:r w:rsidRPr="003A1923">
      <w:rPr>
        <w:rStyle w:val="af0"/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11866" w14:textId="77777777" w:rsidR="007C1CC1" w:rsidRDefault="007C1CC1">
      <w:r>
        <w:separator/>
      </w:r>
    </w:p>
  </w:footnote>
  <w:footnote w:type="continuationSeparator" w:id="0">
    <w:p w14:paraId="241B4E9A" w14:textId="77777777" w:rsidR="007C1CC1" w:rsidRDefault="007C1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850BA"/>
    <w:multiLevelType w:val="hybridMultilevel"/>
    <w:tmpl w:val="7C124C26"/>
    <w:lvl w:ilvl="0" w:tplc="464AF896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C91368"/>
    <w:multiLevelType w:val="hybridMultilevel"/>
    <w:tmpl w:val="ECD691C0"/>
    <w:lvl w:ilvl="0" w:tplc="F32ECAD6">
      <w:start w:val="1"/>
      <w:numFmt w:val="decimal"/>
      <w:suff w:val="nothing"/>
      <w:lvlText w:val="%1、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" w15:restartNumberingAfterBreak="0">
    <w:nsid w:val="1F790EE8"/>
    <w:multiLevelType w:val="hybridMultilevel"/>
    <w:tmpl w:val="38FCA0A6"/>
    <w:lvl w:ilvl="0" w:tplc="D0DE8F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0D4666F"/>
    <w:multiLevelType w:val="hybridMultilevel"/>
    <w:tmpl w:val="DC0C31F4"/>
    <w:lvl w:ilvl="0" w:tplc="9D4008C6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AA467D3"/>
    <w:multiLevelType w:val="hybridMultilevel"/>
    <w:tmpl w:val="4E4C3A24"/>
    <w:lvl w:ilvl="0" w:tplc="875E98E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BF665B"/>
    <w:multiLevelType w:val="hybridMultilevel"/>
    <w:tmpl w:val="DA6C03D2"/>
    <w:lvl w:ilvl="0" w:tplc="464AF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04624F"/>
    <w:multiLevelType w:val="hybridMultilevel"/>
    <w:tmpl w:val="E2A8ED5E"/>
    <w:lvl w:ilvl="0" w:tplc="6F9059F8">
      <w:start w:val="1"/>
      <w:numFmt w:val="decimalFullWidth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7A8D5143"/>
    <w:multiLevelType w:val="hybridMultilevel"/>
    <w:tmpl w:val="DA6C03D2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9D7D0F"/>
    <w:multiLevelType w:val="hybridMultilevel"/>
    <w:tmpl w:val="E35CEA68"/>
    <w:lvl w:ilvl="0" w:tplc="89947A2C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FEE16D9"/>
    <w:multiLevelType w:val="hybridMultilevel"/>
    <w:tmpl w:val="DA6C03D2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FC4"/>
    <w:rsid w:val="000146A3"/>
    <w:rsid w:val="000230EF"/>
    <w:rsid w:val="00024D65"/>
    <w:rsid w:val="000670CF"/>
    <w:rsid w:val="00081B21"/>
    <w:rsid w:val="000C32CA"/>
    <w:rsid w:val="000C4EC3"/>
    <w:rsid w:val="00100E59"/>
    <w:rsid w:val="0016420F"/>
    <w:rsid w:val="00184DB7"/>
    <w:rsid w:val="001D047F"/>
    <w:rsid w:val="001D26AC"/>
    <w:rsid w:val="001E50A0"/>
    <w:rsid w:val="001E6508"/>
    <w:rsid w:val="002C586D"/>
    <w:rsid w:val="002D0DF5"/>
    <w:rsid w:val="002D464D"/>
    <w:rsid w:val="002F3052"/>
    <w:rsid w:val="002F71AC"/>
    <w:rsid w:val="00307A22"/>
    <w:rsid w:val="0034446D"/>
    <w:rsid w:val="003C0ABE"/>
    <w:rsid w:val="003D30B9"/>
    <w:rsid w:val="0040115A"/>
    <w:rsid w:val="00413FC7"/>
    <w:rsid w:val="004668CB"/>
    <w:rsid w:val="004822D5"/>
    <w:rsid w:val="004B173E"/>
    <w:rsid w:val="004F2C28"/>
    <w:rsid w:val="00570123"/>
    <w:rsid w:val="005F20DF"/>
    <w:rsid w:val="0067711E"/>
    <w:rsid w:val="00680B6F"/>
    <w:rsid w:val="00692210"/>
    <w:rsid w:val="00695C74"/>
    <w:rsid w:val="006E10B1"/>
    <w:rsid w:val="006E50DA"/>
    <w:rsid w:val="00700266"/>
    <w:rsid w:val="00791226"/>
    <w:rsid w:val="007C1CC1"/>
    <w:rsid w:val="00822A9D"/>
    <w:rsid w:val="00823FC4"/>
    <w:rsid w:val="008335D3"/>
    <w:rsid w:val="008D193A"/>
    <w:rsid w:val="009103C3"/>
    <w:rsid w:val="009901B8"/>
    <w:rsid w:val="009D2581"/>
    <w:rsid w:val="009F79F0"/>
    <w:rsid w:val="00A263AE"/>
    <w:rsid w:val="00A96713"/>
    <w:rsid w:val="00B071D3"/>
    <w:rsid w:val="00B11482"/>
    <w:rsid w:val="00B5541B"/>
    <w:rsid w:val="00BA5D34"/>
    <w:rsid w:val="00BD06FA"/>
    <w:rsid w:val="00C06361"/>
    <w:rsid w:val="00C37B7C"/>
    <w:rsid w:val="00CC52F9"/>
    <w:rsid w:val="00CF3E04"/>
    <w:rsid w:val="00D1011E"/>
    <w:rsid w:val="00DA02FD"/>
    <w:rsid w:val="00DA7909"/>
    <w:rsid w:val="00DC50FB"/>
    <w:rsid w:val="00DC54B2"/>
    <w:rsid w:val="00DE3A98"/>
    <w:rsid w:val="00DE3C84"/>
    <w:rsid w:val="00E07162"/>
    <w:rsid w:val="00E46667"/>
    <w:rsid w:val="00E532C5"/>
    <w:rsid w:val="00EE4430"/>
    <w:rsid w:val="00EF4ACF"/>
    <w:rsid w:val="00F36DDB"/>
    <w:rsid w:val="00F375CF"/>
    <w:rsid w:val="00F427E1"/>
    <w:rsid w:val="00F81BE5"/>
    <w:rsid w:val="00FA27B4"/>
    <w:rsid w:val="00FB0089"/>
    <w:rsid w:val="00FE04A4"/>
    <w:rsid w:val="00FE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C193D"/>
  <w15:chartTrackingRefBased/>
  <w15:docId w15:val="{A3FF9234-EA8C-4EA8-B10D-C167B1C4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標楷體" w:eastAsia="標楷體" w:hAnsi="標楷體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FC4"/>
    <w:pPr>
      <w:widowControl w:val="0"/>
      <w:jc w:val="left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3F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3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3FC4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FC4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3F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3F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3FC4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3FC4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3FC4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23FC4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23F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23FC4"/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23FC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23FC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23F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23F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23FC4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23FC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3FC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23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3F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23F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3F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23F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23F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3FC4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3F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23FC4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823FC4"/>
    <w:rPr>
      <w:b/>
      <w:bCs/>
      <w:smallCaps/>
      <w:color w:val="2E74B5" w:themeColor="accent1" w:themeShade="BF"/>
      <w:spacing w:val="5"/>
    </w:rPr>
  </w:style>
  <w:style w:type="paragraph" w:styleId="ae">
    <w:name w:val="footer"/>
    <w:basedOn w:val="a"/>
    <w:link w:val="af"/>
    <w:rsid w:val="00823FC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823FC4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rsid w:val="00823FC4"/>
  </w:style>
  <w:style w:type="paragraph" w:styleId="Web">
    <w:name w:val="Normal (Web)"/>
    <w:basedOn w:val="a"/>
    <w:rsid w:val="00823FC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21">
    <w:name w:val="Body Text 2"/>
    <w:basedOn w:val="a"/>
    <w:link w:val="22"/>
    <w:rsid w:val="00823FC4"/>
    <w:pPr>
      <w:spacing w:after="120" w:line="480" w:lineRule="auto"/>
    </w:pPr>
  </w:style>
  <w:style w:type="character" w:customStyle="1" w:styleId="22">
    <w:name w:val="本文 2 字元"/>
    <w:basedOn w:val="a0"/>
    <w:link w:val="21"/>
    <w:rsid w:val="00823FC4"/>
    <w:rPr>
      <w:rFonts w:ascii="Times New Roman" w:eastAsia="新細明體" w:hAnsi="Times New Roman" w:cs="Times New Roman"/>
      <w14:ligatures w14:val="none"/>
    </w:rPr>
  </w:style>
  <w:style w:type="paragraph" w:styleId="af1">
    <w:name w:val="header"/>
    <w:basedOn w:val="a"/>
    <w:link w:val="af2"/>
    <w:uiPriority w:val="99"/>
    <w:unhideWhenUsed/>
    <w:rsid w:val="00E071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E07162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D0112-0015-4D61-8A7A-BA4D9F0F3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簡銘慧</dc:creator>
  <cp:keywords/>
  <dc:description/>
  <cp:lastModifiedBy>周亞嫻</cp:lastModifiedBy>
  <cp:revision>4</cp:revision>
  <dcterms:created xsi:type="dcterms:W3CDTF">2025-03-24T08:30:00Z</dcterms:created>
  <dcterms:modified xsi:type="dcterms:W3CDTF">2025-05-05T01:56:00Z</dcterms:modified>
</cp:coreProperties>
</file>