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40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5103"/>
        <w:gridCol w:w="1417"/>
        <w:gridCol w:w="1100"/>
      </w:tblGrid>
      <w:tr w:rsidR="001D774B" w:rsidRPr="003A248F" w:rsidTr="00AE1CF6">
        <w:trPr>
          <w:trHeight w:val="655"/>
        </w:trPr>
        <w:tc>
          <w:tcPr>
            <w:tcW w:w="1016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D774B" w:rsidRPr="00AE1CF6" w:rsidRDefault="00801058" w:rsidP="00A909BB">
            <w:pPr>
              <w:tabs>
                <w:tab w:val="left" w:pos="3402"/>
              </w:tabs>
              <w:spacing w:line="5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南</w:t>
            </w:r>
            <w:r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投縣</w:t>
            </w:r>
            <w:r w:rsidR="00AE1CF6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性別平等委員會</w:t>
            </w:r>
            <w:r w:rsidR="00AE1CF6" w:rsidRPr="009E37C2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各小組分工權責內容</w:t>
            </w:r>
            <w:r w:rsidR="00AE1CF6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 xml:space="preserve">   </w:t>
            </w:r>
            <w:r w:rsidR="00AE1CF6" w:rsidRPr="00B024FC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110.</w:t>
            </w:r>
            <w:r w:rsidR="00A909BB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6</w:t>
            </w:r>
            <w:r w:rsidR="00AE1CF6" w:rsidRPr="00B024F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修</w:t>
            </w:r>
          </w:p>
        </w:tc>
      </w:tr>
      <w:tr w:rsidR="00B024FC" w:rsidRPr="003A248F" w:rsidTr="00C03D91">
        <w:trPr>
          <w:trHeight w:val="655"/>
        </w:trPr>
        <w:tc>
          <w:tcPr>
            <w:tcW w:w="2547" w:type="dxa"/>
            <w:vAlign w:val="center"/>
          </w:tcPr>
          <w:p w:rsidR="00B024FC" w:rsidRPr="003A248F" w:rsidRDefault="00B024FC" w:rsidP="00B024FC">
            <w:pPr>
              <w:widowControl/>
              <w:ind w:rightChars="1" w:right="2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3A248F">
              <w:rPr>
                <w:rFonts w:ascii="標楷體" w:eastAsia="標楷體" w:hAnsi="標楷體" w:hint="eastAsia"/>
                <w:b/>
                <w:kern w:val="0"/>
                <w:szCs w:val="24"/>
              </w:rPr>
              <w:t>組別</w:t>
            </w:r>
            <w:r w:rsidR="00B54F78">
              <w:rPr>
                <w:rFonts w:ascii="標楷體" w:eastAsia="標楷體" w:hAnsi="標楷體" w:hint="eastAsia"/>
                <w:b/>
                <w:kern w:val="0"/>
                <w:szCs w:val="24"/>
              </w:rPr>
              <w:t>/主</w:t>
            </w:r>
            <w:r w:rsidR="00B54F78">
              <w:rPr>
                <w:rFonts w:ascii="標楷體" w:eastAsia="標楷體" w:hAnsi="標楷體"/>
                <w:b/>
                <w:kern w:val="0"/>
                <w:szCs w:val="24"/>
              </w:rPr>
              <w:t>責單位</w:t>
            </w:r>
          </w:p>
        </w:tc>
        <w:tc>
          <w:tcPr>
            <w:tcW w:w="5103" w:type="dxa"/>
            <w:vAlign w:val="center"/>
          </w:tcPr>
          <w:p w:rsidR="00B024FC" w:rsidRPr="003A248F" w:rsidRDefault="00B024FC" w:rsidP="009955DA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各組權責</w:t>
            </w:r>
            <w:r w:rsidR="00BF6B63">
              <w:rPr>
                <w:rFonts w:ascii="標楷體" w:eastAsia="標楷體" w:hAnsi="標楷體" w:hint="eastAsia"/>
                <w:b/>
                <w:kern w:val="0"/>
                <w:szCs w:val="24"/>
              </w:rPr>
              <w:t>/重</w:t>
            </w:r>
            <w:r w:rsidR="00BF6B63">
              <w:rPr>
                <w:rFonts w:ascii="標楷體" w:eastAsia="標楷體" w:hAnsi="標楷體"/>
                <w:b/>
                <w:kern w:val="0"/>
                <w:szCs w:val="24"/>
              </w:rPr>
              <w:t>點工作</w:t>
            </w:r>
          </w:p>
        </w:tc>
        <w:tc>
          <w:tcPr>
            <w:tcW w:w="1417" w:type="dxa"/>
            <w:vAlign w:val="center"/>
          </w:tcPr>
          <w:p w:rsidR="00B024FC" w:rsidRPr="003A248F" w:rsidRDefault="00B024FC" w:rsidP="00B54F78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相關單位</w:t>
            </w:r>
          </w:p>
        </w:tc>
        <w:tc>
          <w:tcPr>
            <w:tcW w:w="1100" w:type="dxa"/>
            <w:vAlign w:val="center"/>
          </w:tcPr>
          <w:p w:rsidR="00B024FC" w:rsidRPr="003A248F" w:rsidRDefault="00B024FC" w:rsidP="00B024FC">
            <w:pPr>
              <w:widowControl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指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導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委員</w:t>
            </w:r>
          </w:p>
        </w:tc>
      </w:tr>
      <w:tr w:rsidR="00B024FC" w:rsidRPr="009E37C2" w:rsidTr="00CD1C2B">
        <w:trPr>
          <w:trHeight w:val="655"/>
        </w:trPr>
        <w:tc>
          <w:tcPr>
            <w:tcW w:w="2547" w:type="dxa"/>
            <w:vAlign w:val="center"/>
          </w:tcPr>
          <w:p w:rsidR="00B024FC" w:rsidRPr="0017636A" w:rsidRDefault="00B024FC" w:rsidP="00B024F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第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一組</w:t>
            </w:r>
            <w:r w:rsidR="00C03D91"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="00B54F78" w:rsidRPr="0017636A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  <w:r w:rsidR="00B54F78" w:rsidRPr="0017636A">
              <w:rPr>
                <w:rFonts w:ascii="標楷體" w:eastAsia="標楷體" w:hAnsi="標楷體"/>
                <w:kern w:val="0"/>
                <w:szCs w:val="24"/>
              </w:rPr>
              <w:t>事處</w:t>
            </w:r>
          </w:p>
          <w:p w:rsidR="00B54F78" w:rsidRPr="0017636A" w:rsidRDefault="00B024FC" w:rsidP="00B54F7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【社會參與組】</w:t>
            </w:r>
          </w:p>
        </w:tc>
        <w:tc>
          <w:tcPr>
            <w:tcW w:w="5103" w:type="dxa"/>
          </w:tcPr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spacing w:val="-1"/>
              </w:rPr>
            </w:pPr>
            <w:r w:rsidRPr="00C03D91">
              <w:rPr>
                <w:rFonts w:ascii="標楷體" w:eastAsia="標楷體" w:hAnsi="標楷體" w:cs="標楷體" w:hint="eastAsia"/>
                <w:spacing w:val="-1"/>
              </w:rPr>
              <w:t>提升女性公務人員參與機會、擴大參與管道。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spacing w:val="-1"/>
              </w:rPr>
            </w:pPr>
            <w:r w:rsidRPr="00C03D91">
              <w:rPr>
                <w:rFonts w:ascii="標楷體" w:eastAsia="標楷體" w:hAnsi="標楷體" w:cs="標楷體"/>
                <w:color w:val="000000" w:themeColor="text1"/>
                <w:spacing w:val="10"/>
              </w:rPr>
              <w:t>推動政府出資或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15"/>
              </w:rPr>
              <w:t>捐助五成以上之財團法人、公營事業董監事會任一性別比例達三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-1"/>
              </w:rPr>
              <w:t>分之一以上</w:t>
            </w:r>
            <w:r w:rsidRPr="00C03D91">
              <w:rPr>
                <w:rFonts w:ascii="標楷體" w:eastAsia="標楷體" w:hAnsi="標楷體" w:cs="標楷體" w:hint="eastAsia"/>
                <w:color w:val="000000" w:themeColor="text1"/>
                <w:spacing w:val="-1"/>
              </w:rPr>
              <w:t>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spacing w:val="-1"/>
              </w:rPr>
            </w:pPr>
            <w:r w:rsidRPr="00C03D91">
              <w:rPr>
                <w:rFonts w:ascii="標楷體" w:eastAsia="標楷體" w:hAnsi="標楷體" w:cs="標楷體"/>
                <w:color w:val="000000" w:themeColor="text1"/>
                <w:spacing w:val="15"/>
              </w:rPr>
              <w:t>培力女性參與社區、團體等公共組織及推動公共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-1"/>
              </w:rPr>
              <w:t>事務之能力。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spacing w:val="-1"/>
              </w:rPr>
            </w:pPr>
            <w:r w:rsidRPr="00C03D91">
              <w:rPr>
                <w:rFonts w:ascii="標楷體" w:eastAsia="標楷體" w:hAnsi="標楷體" w:cs="標楷體"/>
                <w:color w:val="000000" w:themeColor="text1"/>
                <w:spacing w:val="10"/>
              </w:rPr>
              <w:t>提升本</w:t>
            </w:r>
            <w:r w:rsidRPr="00C03D91">
              <w:rPr>
                <w:rFonts w:ascii="標楷體" w:eastAsia="標楷體" w:hAnsi="標楷體" w:cs="標楷體" w:hint="eastAsia"/>
                <w:color w:val="000000" w:themeColor="text1"/>
                <w:spacing w:val="10"/>
              </w:rPr>
              <w:t>縣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10"/>
              </w:rPr>
              <w:t>女性參</w:t>
            </w:r>
            <w:r w:rsidRPr="00C03D91">
              <w:rPr>
                <w:rFonts w:ascii="標楷體" w:eastAsia="標楷體" w:hAnsi="標楷體" w:cs="標楷體"/>
                <w:color w:val="000000" w:themeColor="text1"/>
              </w:rPr>
              <w:t>與農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-44"/>
              </w:rPr>
              <w:t>會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-41"/>
              </w:rPr>
              <w:t>、</w:t>
            </w:r>
            <w:r w:rsidRPr="00C03D91">
              <w:rPr>
                <w:rFonts w:ascii="標楷體" w:eastAsia="標楷體" w:hAnsi="標楷體" w:cs="標楷體"/>
                <w:color w:val="000000" w:themeColor="text1"/>
              </w:rPr>
              <w:t>漁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-44"/>
              </w:rPr>
              <w:t>會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-41"/>
              </w:rPr>
              <w:t>、</w:t>
            </w:r>
            <w:r w:rsidRPr="00C03D91">
              <w:rPr>
                <w:rFonts w:ascii="標楷體" w:eastAsia="標楷體" w:hAnsi="標楷體" w:cs="標楷體"/>
                <w:color w:val="000000" w:themeColor="text1"/>
              </w:rPr>
              <w:t>工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15"/>
              </w:rPr>
              <w:t>會、公會及人民團體之決策參與</w:t>
            </w:r>
            <w:r w:rsidRPr="00C03D91">
              <w:rPr>
                <w:rFonts w:ascii="標楷體" w:eastAsia="標楷體" w:hAnsi="標楷體" w:cs="標楷體"/>
                <w:color w:val="000000" w:themeColor="text1"/>
              </w:rPr>
              <w:t>機會。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spacing w:val="-1"/>
              </w:rPr>
            </w:pPr>
            <w:r w:rsidRPr="00C03D91">
              <w:rPr>
                <w:rFonts w:ascii="標楷體" w:eastAsia="標楷體" w:hAnsi="標楷體" w:cs="標楷體"/>
                <w:color w:val="000000" w:themeColor="text1"/>
                <w:spacing w:val="10"/>
              </w:rPr>
              <w:t>打造性別平等之</w:t>
            </w:r>
            <w:r w:rsidRPr="00C03D91">
              <w:rPr>
                <w:rFonts w:ascii="標楷體" w:eastAsia="標楷體" w:hAnsi="標楷體" w:cs="標楷體"/>
                <w:color w:val="000000" w:themeColor="text1"/>
                <w:spacing w:val="15"/>
              </w:rPr>
              <w:t>友善志工城市，鼓勵不同性別志</w:t>
            </w:r>
            <w:r w:rsidRPr="00C03D91">
              <w:rPr>
                <w:rFonts w:ascii="標楷體" w:eastAsia="標楷體" w:hAnsi="標楷體" w:cs="標楷體"/>
                <w:color w:val="000000" w:themeColor="text1"/>
              </w:rPr>
              <w:t>工攜手加入行列。</w:t>
            </w:r>
          </w:p>
        </w:tc>
        <w:tc>
          <w:tcPr>
            <w:tcW w:w="1417" w:type="dxa"/>
            <w:vAlign w:val="center"/>
          </w:tcPr>
          <w:p w:rsidR="00C03D91" w:rsidRDefault="00B54F78" w:rsidP="00B54F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0A3C">
              <w:rPr>
                <w:rFonts w:ascii="標楷體" w:eastAsia="標楷體" w:hAnsi="標楷體"/>
                <w:szCs w:val="24"/>
              </w:rPr>
              <w:t>農業處、</w:t>
            </w:r>
          </w:p>
          <w:p w:rsidR="00C03D91" w:rsidRDefault="00B54F78" w:rsidP="00B54F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0A3C">
              <w:rPr>
                <w:rFonts w:ascii="標楷體" w:eastAsia="標楷體" w:hAnsi="標楷體"/>
                <w:szCs w:val="24"/>
              </w:rPr>
              <w:t>文化局、</w:t>
            </w:r>
          </w:p>
          <w:p w:rsidR="00C03D91" w:rsidRDefault="00B54F78" w:rsidP="00B54F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0A3C">
              <w:rPr>
                <w:rFonts w:ascii="標楷體" w:eastAsia="標楷體" w:hAnsi="標楷體"/>
                <w:szCs w:val="24"/>
              </w:rPr>
              <w:t>警察局、</w:t>
            </w:r>
          </w:p>
          <w:p w:rsidR="00C03D91" w:rsidRDefault="00B54F78" w:rsidP="00B54F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0A3C">
              <w:rPr>
                <w:rFonts w:ascii="標楷體" w:eastAsia="標楷體" w:hAnsi="標楷體"/>
                <w:szCs w:val="24"/>
              </w:rPr>
              <w:t>教育</w:t>
            </w:r>
            <w:r w:rsidRPr="00370A3C">
              <w:rPr>
                <w:rFonts w:ascii="標楷體" w:eastAsia="標楷體" w:hAnsi="標楷體" w:hint="eastAsia"/>
                <w:szCs w:val="24"/>
              </w:rPr>
              <w:t>處</w:t>
            </w:r>
            <w:r w:rsidRPr="00370A3C">
              <w:rPr>
                <w:rFonts w:ascii="標楷體" w:eastAsia="標楷體" w:hAnsi="標楷體"/>
                <w:szCs w:val="24"/>
              </w:rPr>
              <w:t>、</w:t>
            </w:r>
          </w:p>
          <w:p w:rsidR="00C03D91" w:rsidRDefault="00B54F78" w:rsidP="00B54F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0A3C">
              <w:rPr>
                <w:rFonts w:ascii="標楷體" w:eastAsia="標楷體" w:hAnsi="標楷體"/>
                <w:szCs w:val="24"/>
              </w:rPr>
              <w:t>衛生</w:t>
            </w:r>
            <w:r w:rsidRPr="00370A3C">
              <w:rPr>
                <w:rFonts w:ascii="標楷體" w:eastAsia="標楷體" w:hAnsi="標楷體" w:hint="eastAsia"/>
                <w:szCs w:val="24"/>
              </w:rPr>
              <w:t>局</w:t>
            </w:r>
            <w:r w:rsidRPr="00370A3C">
              <w:rPr>
                <w:rFonts w:ascii="標楷體" w:eastAsia="標楷體" w:hAnsi="標楷體"/>
                <w:szCs w:val="24"/>
              </w:rPr>
              <w:t>、</w:t>
            </w:r>
          </w:p>
          <w:p w:rsidR="00C03D91" w:rsidRDefault="00B54F78" w:rsidP="00B54F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70A3C">
              <w:rPr>
                <w:rFonts w:ascii="標楷體" w:eastAsia="標楷體" w:hAnsi="標楷體"/>
                <w:szCs w:val="24"/>
              </w:rPr>
              <w:t>稅務</w:t>
            </w:r>
            <w:r w:rsidRPr="00370A3C">
              <w:rPr>
                <w:rFonts w:ascii="標楷體" w:eastAsia="標楷體" w:hAnsi="標楷體" w:hint="eastAsia"/>
                <w:szCs w:val="24"/>
              </w:rPr>
              <w:t>局</w:t>
            </w:r>
            <w:r w:rsidR="00C03D91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B024FC" w:rsidRPr="009B7CBC" w:rsidRDefault="00C03D91" w:rsidP="00B54F7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szCs w:val="32"/>
              </w:rPr>
            </w:pPr>
            <w:r w:rsidRPr="009B7CBC">
              <w:rPr>
                <w:rFonts w:ascii="標楷體" w:eastAsia="標楷體" w:hAnsi="標楷體"/>
                <w:spacing w:val="-20"/>
                <w:szCs w:val="24"/>
              </w:rPr>
              <w:t>社</w:t>
            </w:r>
            <w:r w:rsidR="009B7CBC" w:rsidRPr="009B7CBC">
              <w:rPr>
                <w:rFonts w:ascii="標楷體" w:eastAsia="標楷體" w:hAnsi="標楷體" w:hint="eastAsia"/>
                <w:spacing w:val="-20"/>
                <w:szCs w:val="24"/>
              </w:rPr>
              <w:t>會</w:t>
            </w:r>
            <w:r w:rsidR="009B7CBC" w:rsidRPr="009B7CBC">
              <w:rPr>
                <w:rFonts w:ascii="標楷體" w:eastAsia="標楷體" w:hAnsi="標楷體"/>
                <w:spacing w:val="-20"/>
                <w:szCs w:val="24"/>
              </w:rPr>
              <w:t>及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勞</w:t>
            </w:r>
            <w:r w:rsidR="009B7CBC" w:rsidRPr="009B7CBC">
              <w:rPr>
                <w:rFonts w:ascii="標楷體" w:eastAsia="標楷體" w:hAnsi="標楷體" w:hint="eastAsia"/>
                <w:spacing w:val="-20"/>
                <w:szCs w:val="24"/>
              </w:rPr>
              <w:t>動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處</w:t>
            </w:r>
          </w:p>
        </w:tc>
        <w:tc>
          <w:tcPr>
            <w:tcW w:w="1100" w:type="dxa"/>
            <w:vAlign w:val="center"/>
          </w:tcPr>
          <w:p w:rsidR="00B024FC" w:rsidRDefault="00B024FC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黃秀蘭</w:t>
            </w:r>
          </w:p>
          <w:p w:rsidR="00B024FC" w:rsidRPr="007647EB" w:rsidRDefault="00B024FC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張素浴</w:t>
            </w:r>
          </w:p>
        </w:tc>
      </w:tr>
      <w:tr w:rsidR="00B024FC" w:rsidRPr="009E37C2" w:rsidTr="00C03D91">
        <w:trPr>
          <w:trHeight w:val="655"/>
        </w:trPr>
        <w:tc>
          <w:tcPr>
            <w:tcW w:w="2547" w:type="dxa"/>
            <w:vAlign w:val="center"/>
          </w:tcPr>
          <w:p w:rsidR="00B024FC" w:rsidRPr="0017636A" w:rsidRDefault="00B024FC" w:rsidP="00B024F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第二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組</w:t>
            </w:r>
            <w:r w:rsidR="00B54F78" w:rsidRPr="0017636A">
              <w:rPr>
                <w:rFonts w:ascii="標楷體" w:eastAsia="標楷體" w:hAnsi="標楷體" w:hint="eastAsia"/>
                <w:kern w:val="0"/>
                <w:szCs w:val="24"/>
              </w:rPr>
              <w:t>/社</w:t>
            </w:r>
            <w:r w:rsidR="00B54F78" w:rsidRPr="0017636A">
              <w:rPr>
                <w:rFonts w:ascii="標楷體" w:eastAsia="標楷體" w:hAnsi="標楷體"/>
                <w:kern w:val="0"/>
                <w:szCs w:val="24"/>
              </w:rPr>
              <w:t>會及勞動處</w:t>
            </w:r>
          </w:p>
          <w:p w:rsidR="00B024FC" w:rsidRPr="0017636A" w:rsidRDefault="00B024FC" w:rsidP="00B54F78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【就業經濟及福利組】</w:t>
            </w:r>
          </w:p>
        </w:tc>
        <w:tc>
          <w:tcPr>
            <w:tcW w:w="5103" w:type="dxa"/>
          </w:tcPr>
          <w:p w:rsidR="00B024FC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  <w:spacing w:val="-1"/>
              </w:rPr>
            </w:pPr>
            <w:r w:rsidRPr="00C03D91">
              <w:rPr>
                <w:rFonts w:ascii="標楷體" w:eastAsia="標楷體" w:hAnsi="標楷體" w:cs="標楷體" w:hint="eastAsia"/>
                <w:spacing w:val="-1"/>
              </w:rPr>
              <w:t>針對特定對象</w:t>
            </w:r>
            <w:r w:rsidRPr="00C03D91">
              <w:rPr>
                <w:rFonts w:ascii="標楷體" w:eastAsia="標楷體" w:hAnsi="標楷體" w:cs="標楷體"/>
                <w:spacing w:val="-1"/>
              </w:rPr>
              <w:t>促進就業措施，配合不同族群屬性需求，協助適性就業。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hint="eastAsia"/>
                <w:lang w:eastAsia="zh-HK"/>
              </w:rPr>
              <w:t>辦理女性多元化之訓練課程，提升自我專長。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/>
                <w:spacing w:val="-1"/>
              </w:rPr>
              <w:t>破除傳統刻板印象之就、創業限制，消除職業性別隔離，開拓女性就業領域。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/>
                <w:spacing w:val="-1"/>
              </w:rPr>
              <w:t>建構女性友善創業育成環</w:t>
            </w:r>
            <w:r w:rsidRPr="00C03D91">
              <w:rPr>
                <w:rFonts w:ascii="標楷體" w:eastAsia="標楷體" w:hAnsi="標楷體" w:cs="標楷體"/>
              </w:rPr>
              <w:t>境。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 w:hint="eastAsia"/>
                <w:spacing w:val="-1"/>
              </w:rPr>
              <w:t>提供弱勢婦女脫貧</w:t>
            </w:r>
            <w:r w:rsidRPr="00C03D91">
              <w:rPr>
                <w:rFonts w:ascii="標楷體" w:eastAsia="標楷體" w:hAnsi="標楷體" w:cs="標楷體" w:hint="eastAsia"/>
                <w:spacing w:val="-1"/>
                <w:lang w:eastAsia="zh-HK"/>
              </w:rPr>
              <w:t>方案</w:t>
            </w:r>
            <w:r w:rsidRPr="00C03D91">
              <w:rPr>
                <w:rFonts w:ascii="標楷體" w:eastAsia="標楷體" w:hAnsi="標楷體" w:cs="標楷體" w:hint="eastAsia"/>
                <w:spacing w:val="-1"/>
              </w:rPr>
              <w:t>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 w:hint="eastAsia"/>
                <w:spacing w:val="-1"/>
                <w:lang w:eastAsia="zh-HK"/>
              </w:rPr>
              <w:t>推動</w:t>
            </w:r>
            <w:r w:rsidRPr="00C03D91">
              <w:rPr>
                <w:rFonts w:ascii="標楷體" w:eastAsia="標楷體" w:hAnsi="標楷體" w:cs="標楷體" w:hint="eastAsia"/>
                <w:spacing w:val="-1"/>
              </w:rPr>
              <w:t>照顧</w:t>
            </w:r>
            <w:r w:rsidRPr="00C03D91">
              <w:rPr>
                <w:rFonts w:ascii="標楷體" w:eastAsia="標楷體" w:hAnsi="標楷體" w:cs="標楷體" w:hint="eastAsia"/>
                <w:spacing w:val="-1"/>
                <w:lang w:eastAsia="zh-HK"/>
              </w:rPr>
              <w:t>、</w:t>
            </w:r>
            <w:r w:rsidRPr="00C03D91">
              <w:rPr>
                <w:rFonts w:ascii="標楷體" w:eastAsia="標楷體" w:hAnsi="標楷體" w:cs="標楷體" w:hint="eastAsia"/>
                <w:spacing w:val="-1"/>
              </w:rPr>
              <w:t>住宅</w:t>
            </w:r>
            <w:r w:rsidRPr="00C03D91">
              <w:rPr>
                <w:rFonts w:ascii="標楷體" w:eastAsia="標楷體" w:hAnsi="標楷體" w:cs="標楷體" w:hint="eastAsia"/>
                <w:spacing w:val="-1"/>
                <w:lang w:eastAsia="zh-HK"/>
              </w:rPr>
              <w:t>、</w:t>
            </w:r>
            <w:r w:rsidRPr="00C03D91">
              <w:rPr>
                <w:rFonts w:ascii="標楷體" w:eastAsia="標楷體" w:hAnsi="標楷體" w:cs="標楷體" w:hint="eastAsia"/>
                <w:spacing w:val="-1"/>
              </w:rPr>
              <w:t>生活等福利</w:t>
            </w:r>
            <w:r w:rsidRPr="00C03D91">
              <w:rPr>
                <w:rFonts w:ascii="標楷體" w:eastAsia="標楷體" w:hAnsi="標楷體" w:cs="標楷體" w:hint="eastAsia"/>
                <w:spacing w:val="-1"/>
                <w:lang w:eastAsia="zh-HK"/>
              </w:rPr>
              <w:t>措施。</w:t>
            </w:r>
          </w:p>
        </w:tc>
        <w:tc>
          <w:tcPr>
            <w:tcW w:w="1417" w:type="dxa"/>
            <w:vAlign w:val="center"/>
          </w:tcPr>
          <w:p w:rsidR="009B7CBC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農業處、</w:t>
            </w:r>
          </w:p>
          <w:p w:rsidR="009B7CBC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文化局、</w:t>
            </w:r>
          </w:p>
          <w:p w:rsidR="009B7CBC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教育處、</w:t>
            </w:r>
          </w:p>
          <w:p w:rsidR="009B7CBC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財政處、</w:t>
            </w:r>
          </w:p>
          <w:p w:rsidR="009B7CBC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觀光處、</w:t>
            </w:r>
          </w:p>
          <w:p w:rsidR="009B7CBC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建設處、</w:t>
            </w:r>
          </w:p>
          <w:p w:rsidR="009B7CBC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民政處</w:t>
            </w:r>
            <w:r w:rsidRPr="00B54F78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F74516" w:rsidRDefault="00F74516" w:rsidP="00F74516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原住民族</w:t>
            </w:r>
          </w:p>
          <w:p w:rsidR="00F74516" w:rsidRDefault="00F74516" w:rsidP="00F74516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行政局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B024FC" w:rsidRPr="001750F3" w:rsidRDefault="00B54F78" w:rsidP="009B7CBC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B54F78">
              <w:rPr>
                <w:rFonts w:ascii="標楷體" w:eastAsia="標楷體" w:hAnsi="標楷體" w:hint="eastAsia"/>
                <w:szCs w:val="24"/>
              </w:rPr>
              <w:t>採購中心</w:t>
            </w:r>
          </w:p>
        </w:tc>
        <w:tc>
          <w:tcPr>
            <w:tcW w:w="1100" w:type="dxa"/>
            <w:vAlign w:val="center"/>
          </w:tcPr>
          <w:p w:rsidR="00B024FC" w:rsidRPr="006A266D" w:rsidRDefault="00B024FC" w:rsidP="00C35EE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許雅惠</w:t>
            </w:r>
          </w:p>
          <w:p w:rsidR="00B024FC" w:rsidRPr="00EB27AB" w:rsidRDefault="00B024FC" w:rsidP="00C35EE3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陳月娥</w:t>
            </w:r>
          </w:p>
        </w:tc>
      </w:tr>
      <w:tr w:rsidR="00B024FC" w:rsidRPr="009E37C2" w:rsidTr="00CD1C2B">
        <w:trPr>
          <w:trHeight w:val="655"/>
        </w:trPr>
        <w:tc>
          <w:tcPr>
            <w:tcW w:w="2547" w:type="dxa"/>
            <w:vAlign w:val="center"/>
          </w:tcPr>
          <w:p w:rsidR="00B024FC" w:rsidRPr="0017636A" w:rsidRDefault="00B024FC" w:rsidP="00B024F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第三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組</w:t>
            </w:r>
            <w:r w:rsidR="00B54F78" w:rsidRPr="0017636A">
              <w:rPr>
                <w:rFonts w:ascii="標楷體" w:eastAsia="標楷體" w:hAnsi="標楷體" w:hint="eastAsia"/>
                <w:kern w:val="0"/>
                <w:szCs w:val="24"/>
              </w:rPr>
              <w:t>/民</w:t>
            </w:r>
            <w:r w:rsidR="00B54F78" w:rsidRPr="0017636A">
              <w:rPr>
                <w:rFonts w:ascii="標楷體" w:eastAsia="標楷體" w:hAnsi="標楷體"/>
                <w:kern w:val="0"/>
                <w:szCs w:val="24"/>
              </w:rPr>
              <w:t>政處</w:t>
            </w:r>
          </w:p>
          <w:p w:rsidR="00B024FC" w:rsidRPr="0017636A" w:rsidRDefault="00B024FC" w:rsidP="00B024FC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【人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口、婚姻與家庭</w:t>
            </w: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組】</w:t>
            </w:r>
          </w:p>
        </w:tc>
        <w:tc>
          <w:tcPr>
            <w:tcW w:w="5103" w:type="dxa"/>
          </w:tcPr>
          <w:p w:rsidR="00B024FC" w:rsidRPr="00C03D91" w:rsidRDefault="003D1CC2" w:rsidP="00FC57DD">
            <w:pPr>
              <w:snapToGrid w:val="0"/>
              <w:spacing w:line="0" w:lineRule="atLeast"/>
              <w:ind w:left="238" w:hangingChars="100" w:hanging="238"/>
              <w:jc w:val="both"/>
              <w:rPr>
                <w:rFonts w:ascii="標楷體" w:eastAsia="標楷體" w:hAnsi="標楷體" w:cs="標楷體"/>
                <w:spacing w:val="-1"/>
                <w:szCs w:val="24"/>
              </w:rPr>
            </w:pPr>
            <w:r w:rsidRPr="00C03D91">
              <w:rPr>
                <w:rFonts w:ascii="標楷體" w:eastAsia="標楷體" w:hAnsi="標楷體" w:cs="標楷體" w:hint="eastAsia"/>
                <w:spacing w:val="-1"/>
                <w:szCs w:val="24"/>
              </w:rPr>
              <w:t>1.婚姻平權友善措施，研議多元家庭之福利、權益保障策略。</w:t>
            </w:r>
          </w:p>
          <w:p w:rsidR="003D1CC2" w:rsidRPr="00C03D91" w:rsidRDefault="003D1CC2" w:rsidP="00FC57DD">
            <w:pPr>
              <w:snapToGrid w:val="0"/>
              <w:spacing w:line="0" w:lineRule="atLeast"/>
              <w:ind w:left="238" w:hangingChars="100" w:hanging="238"/>
              <w:jc w:val="both"/>
              <w:rPr>
                <w:rFonts w:ascii="標楷體" w:eastAsia="標楷體" w:hAnsi="標楷體" w:cs="標楷體"/>
                <w:spacing w:val="-1"/>
                <w:szCs w:val="24"/>
              </w:rPr>
            </w:pPr>
            <w:r w:rsidRPr="00C03D91">
              <w:rPr>
                <w:rFonts w:ascii="標楷體" w:eastAsia="標楷體" w:hAnsi="標楷體" w:cs="標楷體" w:hint="eastAsia"/>
                <w:spacing w:val="-1"/>
                <w:szCs w:val="24"/>
              </w:rPr>
              <w:t>2.鼓勵家庭成員共同分擔家務與照顧分工，促進工作與家庭平衡。</w:t>
            </w:r>
          </w:p>
          <w:p w:rsidR="003D1CC2" w:rsidRPr="00C03D91" w:rsidRDefault="003D1CC2" w:rsidP="00FC57DD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03D91">
              <w:rPr>
                <w:rFonts w:ascii="標楷體" w:eastAsia="標楷體" w:hAnsi="標楷體" w:cs="標楷體" w:hint="eastAsia"/>
                <w:szCs w:val="24"/>
              </w:rPr>
              <w:t>3.對於財產繼承權、親職行使及子女姓氏之選擇，加強性別平等觀念宣導，消除去除文化中的性別刻板印象。</w:t>
            </w:r>
          </w:p>
          <w:p w:rsidR="003D1CC2" w:rsidRPr="00C03D91" w:rsidRDefault="003D1CC2" w:rsidP="00FC57DD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03D91"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Pr="00C03D91">
              <w:rPr>
                <w:rFonts w:ascii="標楷體" w:eastAsia="標楷體" w:hAnsi="標楷體"/>
                <w:color w:val="000000"/>
                <w:szCs w:val="24"/>
              </w:rPr>
              <w:t>建構性別友善</w:t>
            </w:r>
            <w:r w:rsidRPr="00C03D91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Pr="00C03D91">
              <w:rPr>
                <w:rFonts w:ascii="標楷體" w:eastAsia="標楷體" w:hAnsi="標楷體"/>
                <w:color w:val="000000"/>
                <w:szCs w:val="24"/>
              </w:rPr>
              <w:t>育兒支持系統，促進家庭與工作的平衡。結合育兒津貼、托育補助宣導活動時，融入家務分工內容，提升家庭角色適切功能，以降低家庭內性別角色框架。</w:t>
            </w:r>
          </w:p>
          <w:p w:rsidR="003D1CC2" w:rsidRPr="00C03D91" w:rsidRDefault="003D1CC2" w:rsidP="00FC57DD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03D91">
              <w:rPr>
                <w:rFonts w:ascii="標楷體" w:eastAsia="標楷體" w:hAnsi="標楷體" w:hint="eastAsia"/>
                <w:color w:val="000000"/>
                <w:szCs w:val="24"/>
              </w:rPr>
              <w:t>5.</w:t>
            </w:r>
            <w:r w:rsidRPr="00C03D91">
              <w:rPr>
                <w:rFonts w:ascii="標楷體" w:eastAsia="標楷體" w:hAnsi="標楷體" w:cs="標楷體" w:hint="eastAsia"/>
                <w:szCs w:val="24"/>
              </w:rPr>
              <w:t>建構性別友善的托老環境，重視高齡者獨立自主生活照顧需求。</w:t>
            </w:r>
          </w:p>
          <w:p w:rsidR="003D1CC2" w:rsidRPr="00C03D91" w:rsidRDefault="003D1CC2" w:rsidP="00FC57DD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C03D91">
              <w:rPr>
                <w:rFonts w:ascii="標楷體" w:eastAsia="標楷體" w:hAnsi="標楷體" w:hint="eastAsia"/>
                <w:szCs w:val="24"/>
              </w:rPr>
              <w:t>6.</w:t>
            </w:r>
            <w:r w:rsidRPr="00C03D91">
              <w:rPr>
                <w:rFonts w:ascii="標楷體" w:eastAsia="標楷體" w:hAnsi="標楷體" w:cs="標楷體" w:hint="eastAsia"/>
                <w:szCs w:val="24"/>
              </w:rPr>
              <w:t>辦理新住民家庭成員支持性服務措施，並加強多元文化認知宣導，以提升其家庭關係。</w:t>
            </w:r>
          </w:p>
        </w:tc>
        <w:tc>
          <w:tcPr>
            <w:tcW w:w="1417" w:type="dxa"/>
            <w:vAlign w:val="center"/>
          </w:tcPr>
          <w:p w:rsidR="009B7CBC" w:rsidRDefault="00B54F78" w:rsidP="00B54F78">
            <w:pPr>
              <w:snapToGrid w:val="0"/>
              <w:spacing w:line="0" w:lineRule="atLeast"/>
              <w:ind w:left="12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 w:rsidRPr="00D05BC5">
              <w:rPr>
                <w:rFonts w:ascii="標楷體" w:eastAsia="標楷體" w:hAnsi="標楷體" w:hint="eastAsia"/>
                <w:szCs w:val="24"/>
              </w:rPr>
              <w:t>教</w:t>
            </w:r>
            <w:r w:rsidRPr="00D05BC5">
              <w:rPr>
                <w:rFonts w:ascii="標楷體" w:eastAsia="標楷體" w:hAnsi="標楷體"/>
                <w:szCs w:val="24"/>
              </w:rPr>
              <w:t>育處、</w:t>
            </w:r>
          </w:p>
          <w:p w:rsidR="00F74516" w:rsidRDefault="00B54F78" w:rsidP="00B54F78">
            <w:pPr>
              <w:snapToGrid w:val="0"/>
              <w:spacing w:line="0" w:lineRule="atLeast"/>
              <w:ind w:left="12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 w:rsidRPr="00D05BC5">
              <w:rPr>
                <w:rFonts w:ascii="標楷體" w:eastAsia="標楷體" w:hAnsi="標楷體"/>
                <w:szCs w:val="24"/>
              </w:rPr>
              <w:t>衛生局、</w:t>
            </w:r>
          </w:p>
          <w:p w:rsidR="00F74516" w:rsidRDefault="00B54F78" w:rsidP="00B54F78">
            <w:pPr>
              <w:snapToGrid w:val="0"/>
              <w:spacing w:line="0" w:lineRule="atLeast"/>
              <w:ind w:left="12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 w:rsidRPr="00D05BC5">
              <w:rPr>
                <w:rFonts w:ascii="標楷體" w:eastAsia="標楷體" w:hAnsi="標楷體"/>
                <w:szCs w:val="24"/>
              </w:rPr>
              <w:t>人事處、</w:t>
            </w:r>
          </w:p>
          <w:p w:rsidR="00F74516" w:rsidRDefault="00B54F78" w:rsidP="00B54F78">
            <w:pPr>
              <w:snapToGrid w:val="0"/>
              <w:spacing w:line="0" w:lineRule="atLeast"/>
              <w:ind w:left="12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 w:rsidRPr="00D05BC5">
              <w:rPr>
                <w:rFonts w:ascii="標楷體" w:eastAsia="標楷體" w:hAnsi="標楷體"/>
                <w:szCs w:val="24"/>
              </w:rPr>
              <w:t>地政處、</w:t>
            </w:r>
          </w:p>
          <w:p w:rsidR="00F74516" w:rsidRDefault="00F74516" w:rsidP="00B54F78">
            <w:pPr>
              <w:snapToGrid w:val="0"/>
              <w:spacing w:line="0" w:lineRule="atLeast"/>
              <w:ind w:left="10" w:hangingChars="5" w:hanging="10"/>
              <w:jc w:val="both"/>
              <w:rPr>
                <w:rFonts w:ascii="標楷體" w:eastAsia="標楷體" w:hAnsi="標楷體"/>
                <w:szCs w:val="24"/>
              </w:rPr>
            </w:pPr>
            <w:r w:rsidRPr="00F74516">
              <w:rPr>
                <w:rFonts w:ascii="標楷體" w:eastAsia="標楷體" w:hAnsi="標楷體" w:hint="eastAsia"/>
                <w:spacing w:val="-20"/>
                <w:szCs w:val="24"/>
              </w:rPr>
              <w:t>新</w:t>
            </w:r>
            <w:r w:rsidRPr="00F74516">
              <w:rPr>
                <w:rFonts w:ascii="標楷體" w:eastAsia="標楷體" w:hAnsi="標楷體"/>
                <w:spacing w:val="-20"/>
                <w:szCs w:val="24"/>
              </w:rPr>
              <w:t>聞及行政處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、</w:t>
            </w:r>
          </w:p>
          <w:p w:rsidR="009B7CBC" w:rsidRDefault="009B7CBC" w:rsidP="00B54F78">
            <w:pPr>
              <w:snapToGrid w:val="0"/>
              <w:spacing w:line="0" w:lineRule="atLeast"/>
              <w:ind w:left="10" w:hangingChars="5" w:hanging="10"/>
              <w:jc w:val="both"/>
              <w:rPr>
                <w:rFonts w:ascii="標楷體" w:eastAsia="標楷體" w:hAnsi="標楷體"/>
                <w:szCs w:val="24"/>
              </w:rPr>
            </w:pPr>
            <w:r w:rsidRPr="00C4320E">
              <w:rPr>
                <w:rFonts w:ascii="標楷體" w:eastAsia="標楷體" w:hAnsi="標楷體"/>
                <w:spacing w:val="-20"/>
                <w:szCs w:val="24"/>
              </w:rPr>
              <w:t>家</w:t>
            </w:r>
            <w:r w:rsidR="00C4320E" w:rsidRPr="00C4320E">
              <w:rPr>
                <w:rFonts w:ascii="標楷體" w:eastAsia="標楷體" w:hAnsi="標楷體" w:hint="eastAsia"/>
                <w:spacing w:val="-20"/>
                <w:szCs w:val="24"/>
              </w:rPr>
              <w:t>庭</w:t>
            </w:r>
            <w:r w:rsidRPr="00C4320E">
              <w:rPr>
                <w:rFonts w:ascii="標楷體" w:eastAsia="標楷體" w:hAnsi="標楷體"/>
                <w:spacing w:val="-20"/>
                <w:szCs w:val="24"/>
              </w:rPr>
              <w:t>教</w:t>
            </w:r>
            <w:r w:rsidR="00C4320E" w:rsidRPr="00C4320E">
              <w:rPr>
                <w:rFonts w:ascii="標楷體" w:eastAsia="標楷體" w:hAnsi="標楷體" w:hint="eastAsia"/>
                <w:spacing w:val="-20"/>
                <w:szCs w:val="24"/>
              </w:rPr>
              <w:t>育</w:t>
            </w:r>
            <w:r w:rsidRPr="00C4320E">
              <w:rPr>
                <w:rFonts w:ascii="標楷體" w:eastAsia="標楷體" w:hAnsi="標楷體"/>
                <w:spacing w:val="-20"/>
                <w:szCs w:val="24"/>
              </w:rPr>
              <w:t>中心、</w:t>
            </w:r>
          </w:p>
          <w:p w:rsidR="00B024FC" w:rsidRPr="001750F3" w:rsidRDefault="00F74516" w:rsidP="00B54F78">
            <w:pPr>
              <w:snapToGrid w:val="0"/>
              <w:spacing w:line="0" w:lineRule="atLeast"/>
              <w:ind w:left="10" w:hangingChars="5" w:hanging="10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9B7CBC">
              <w:rPr>
                <w:rFonts w:ascii="標楷體" w:eastAsia="標楷體" w:hAnsi="標楷體"/>
                <w:spacing w:val="-20"/>
                <w:szCs w:val="24"/>
              </w:rPr>
              <w:t>社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會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及勞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動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處</w:t>
            </w:r>
          </w:p>
        </w:tc>
        <w:tc>
          <w:tcPr>
            <w:tcW w:w="1100" w:type="dxa"/>
            <w:vAlign w:val="center"/>
          </w:tcPr>
          <w:p w:rsidR="00B024FC" w:rsidRDefault="00C35EE3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王</w:t>
            </w:r>
            <w:r>
              <w:rPr>
                <w:rFonts w:ascii="標楷體" w:eastAsia="標楷體" w:hAnsi="標楷體"/>
                <w:kern w:val="0"/>
                <w:szCs w:val="24"/>
              </w:rPr>
              <w:t>秀燕</w:t>
            </w:r>
          </w:p>
          <w:p w:rsidR="00C35EE3" w:rsidRPr="009E37C2" w:rsidRDefault="00C35EE3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陳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娥</w:t>
            </w:r>
          </w:p>
        </w:tc>
      </w:tr>
      <w:tr w:rsidR="00B024FC" w:rsidRPr="009E37C2" w:rsidTr="00CD1C2B">
        <w:trPr>
          <w:trHeight w:val="655"/>
        </w:trPr>
        <w:tc>
          <w:tcPr>
            <w:tcW w:w="2547" w:type="dxa"/>
            <w:vAlign w:val="center"/>
          </w:tcPr>
          <w:p w:rsidR="00B024FC" w:rsidRPr="0017636A" w:rsidRDefault="00B024FC" w:rsidP="00B024F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第四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組</w:t>
            </w:r>
            <w:r w:rsidR="00B54F78" w:rsidRPr="0017636A">
              <w:rPr>
                <w:rFonts w:ascii="標楷體" w:eastAsia="標楷體" w:hAnsi="標楷體" w:hint="eastAsia"/>
                <w:kern w:val="0"/>
                <w:szCs w:val="24"/>
              </w:rPr>
              <w:t>/教</w:t>
            </w:r>
            <w:r w:rsidR="00B54F78" w:rsidRPr="0017636A">
              <w:rPr>
                <w:rFonts w:ascii="標楷體" w:eastAsia="標楷體" w:hAnsi="標楷體"/>
                <w:kern w:val="0"/>
                <w:szCs w:val="24"/>
              </w:rPr>
              <w:t>育處</w:t>
            </w:r>
          </w:p>
          <w:p w:rsidR="00B024FC" w:rsidRPr="0017636A" w:rsidRDefault="00B024FC" w:rsidP="00B024FC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【教育媒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體</w:t>
            </w: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及文化組】</w:t>
            </w:r>
          </w:p>
        </w:tc>
        <w:tc>
          <w:tcPr>
            <w:tcW w:w="5103" w:type="dxa"/>
          </w:tcPr>
          <w:p w:rsidR="00B024FC" w:rsidRPr="00BE2192" w:rsidRDefault="00BE2192" w:rsidP="00BE2192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1.</w:t>
            </w:r>
            <w:r w:rsidR="00C639AB" w:rsidRPr="00BE2192">
              <w:rPr>
                <w:rFonts w:ascii="標楷體" w:eastAsia="標楷體" w:hAnsi="標楷體" w:cs="標楷體"/>
                <w:szCs w:val="24"/>
              </w:rPr>
              <w:t>落實性別平等教育政策及相關教材，建立檢討、督考及管考機制。</w:t>
            </w:r>
          </w:p>
          <w:p w:rsidR="00C639AB" w:rsidRPr="00BE2192" w:rsidRDefault="00BE2192" w:rsidP="00BE2192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2.</w:t>
            </w:r>
            <w:r w:rsidR="00C639AB" w:rsidRPr="00BE2192">
              <w:rPr>
                <w:rFonts w:ascii="標楷體" w:eastAsia="標楷體" w:hAnsi="標楷體" w:cs="標楷體"/>
                <w:szCs w:val="24"/>
              </w:rPr>
              <w:t>培植女性文化人才並積極推廣發展之機會。</w:t>
            </w:r>
          </w:p>
          <w:p w:rsidR="00C639AB" w:rsidRPr="00BE2192" w:rsidRDefault="00BE2192" w:rsidP="00BE2192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3.</w:t>
            </w:r>
            <w:r w:rsidR="00C639AB" w:rsidRPr="00BE2192">
              <w:rPr>
                <w:rFonts w:ascii="標楷體" w:eastAsia="標楷體" w:hAnsi="標楷體" w:cs="標楷體"/>
                <w:szCs w:val="24"/>
              </w:rPr>
              <w:t>舉辦獎勵女性參與運動賽事， 並大力推展女性及弱勢族群的運動項目、設施與空間。</w:t>
            </w:r>
          </w:p>
          <w:p w:rsidR="00C639AB" w:rsidRPr="00BE2192" w:rsidRDefault="00BE2192" w:rsidP="00BE2192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4.</w:t>
            </w:r>
            <w:r w:rsidR="00C639AB" w:rsidRPr="00BE2192">
              <w:rPr>
                <w:rFonts w:ascii="標楷體" w:eastAsia="標楷體" w:hAnsi="標楷體" w:cs="標楷體"/>
                <w:szCs w:val="24"/>
              </w:rPr>
              <w:t>推動媒體自律宣導，強化媒體從業者性別意識。</w:t>
            </w:r>
          </w:p>
          <w:p w:rsidR="00C639AB" w:rsidRPr="00BE2192" w:rsidRDefault="00BE2192" w:rsidP="00BE2192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5.</w:t>
            </w:r>
            <w:r w:rsidR="00C639AB" w:rsidRPr="00BE2192">
              <w:rPr>
                <w:rFonts w:ascii="標楷體" w:eastAsia="標楷體" w:hAnsi="標楷體" w:cs="標楷體"/>
                <w:szCs w:val="24"/>
              </w:rPr>
              <w:t>辦理性別平等議題相關影展或宣導活動。</w:t>
            </w:r>
          </w:p>
          <w:p w:rsidR="00C639AB" w:rsidRPr="00C03D91" w:rsidRDefault="00BE2192" w:rsidP="00BE2192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6.</w:t>
            </w:r>
            <w:r w:rsidR="00C639AB" w:rsidRPr="00BE2192">
              <w:rPr>
                <w:rFonts w:ascii="標楷體" w:eastAsia="標楷體" w:hAnsi="標楷體" w:cs="標楷體"/>
                <w:szCs w:val="24"/>
              </w:rPr>
              <w:t>檢視宗教、傳統民俗之儀典與觀念，杜絕具貶抑與歧視女性的部分，並積極鼓勵推展平權的性別文化。</w:t>
            </w:r>
          </w:p>
        </w:tc>
        <w:tc>
          <w:tcPr>
            <w:tcW w:w="1417" w:type="dxa"/>
            <w:vAlign w:val="center"/>
          </w:tcPr>
          <w:p w:rsidR="00C4320E" w:rsidRDefault="00B54F78" w:rsidP="00B024FC">
            <w:pPr>
              <w:snapToGrid w:val="0"/>
              <w:spacing w:line="0" w:lineRule="atLeast"/>
              <w:ind w:left="12" w:hangingChars="5" w:hanging="12"/>
              <w:jc w:val="both"/>
              <w:rPr>
                <w:rFonts w:ascii="標楷體" w:eastAsia="標楷體" w:hAnsi="標楷體"/>
                <w:szCs w:val="24"/>
              </w:rPr>
            </w:pPr>
            <w:r w:rsidRPr="008E6955">
              <w:rPr>
                <w:rFonts w:ascii="標楷體" w:eastAsia="標楷體" w:hAnsi="標楷體" w:hint="eastAsia"/>
                <w:szCs w:val="24"/>
              </w:rPr>
              <w:t>文</w:t>
            </w:r>
            <w:r w:rsidRPr="008E6955">
              <w:rPr>
                <w:rFonts w:ascii="標楷體" w:eastAsia="標楷體" w:hAnsi="標楷體"/>
                <w:szCs w:val="24"/>
              </w:rPr>
              <w:t>化局、</w:t>
            </w:r>
          </w:p>
          <w:p w:rsidR="00C4320E" w:rsidRDefault="00C4320E" w:rsidP="00C4320E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 w:rsidRPr="008E6955">
              <w:rPr>
                <w:rFonts w:ascii="標楷體" w:eastAsia="標楷體" w:hAnsi="標楷體"/>
                <w:szCs w:val="24"/>
              </w:rPr>
              <w:t>民政處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4320E" w:rsidRDefault="00C4320E" w:rsidP="00C4320E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原住民族</w:t>
            </w:r>
          </w:p>
          <w:p w:rsidR="00C4320E" w:rsidRDefault="00C4320E" w:rsidP="00C4320E">
            <w:pPr>
              <w:snapToGrid w:val="0"/>
              <w:spacing w:line="0" w:lineRule="atLeast"/>
              <w:ind w:left="11" w:hangingChars="5" w:hanging="11"/>
              <w:jc w:val="both"/>
              <w:rPr>
                <w:rFonts w:ascii="標楷體" w:eastAsia="標楷體" w:hAnsi="標楷體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行政局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C4320E" w:rsidRDefault="00C4320E" w:rsidP="00C4320E">
            <w:pPr>
              <w:snapToGrid w:val="0"/>
              <w:spacing w:line="0" w:lineRule="atLeast"/>
              <w:ind w:leftChars="-7" w:left="-17" w:firstLineChars="6" w:firstLine="12"/>
              <w:jc w:val="both"/>
              <w:rPr>
                <w:rFonts w:ascii="標楷體" w:eastAsia="標楷體" w:hAnsi="標楷體"/>
                <w:szCs w:val="24"/>
              </w:rPr>
            </w:pPr>
            <w:r w:rsidRPr="00F74516">
              <w:rPr>
                <w:rFonts w:ascii="標楷體" w:eastAsia="標楷體" w:hAnsi="標楷體" w:hint="eastAsia"/>
                <w:spacing w:val="-20"/>
                <w:szCs w:val="24"/>
              </w:rPr>
              <w:t>新</w:t>
            </w:r>
            <w:r w:rsidRPr="00F74516">
              <w:rPr>
                <w:rFonts w:ascii="標楷體" w:eastAsia="標楷體" w:hAnsi="標楷體"/>
                <w:spacing w:val="-20"/>
                <w:szCs w:val="24"/>
              </w:rPr>
              <w:t>聞及行政處</w:t>
            </w:r>
            <w:r w:rsidR="00B54F78" w:rsidRPr="008E6955">
              <w:rPr>
                <w:rFonts w:ascii="標楷體" w:eastAsia="標楷體" w:hAnsi="標楷體"/>
                <w:szCs w:val="24"/>
              </w:rPr>
              <w:t>、</w:t>
            </w:r>
            <w:r w:rsidRPr="00C4320E">
              <w:rPr>
                <w:rFonts w:ascii="標楷體" w:eastAsia="標楷體" w:hAnsi="標楷體"/>
                <w:spacing w:val="-20"/>
                <w:szCs w:val="24"/>
              </w:rPr>
              <w:t>家</w:t>
            </w:r>
            <w:r w:rsidRPr="00C4320E">
              <w:rPr>
                <w:rFonts w:ascii="標楷體" w:eastAsia="標楷體" w:hAnsi="標楷體" w:hint="eastAsia"/>
                <w:spacing w:val="-20"/>
                <w:szCs w:val="24"/>
              </w:rPr>
              <w:t>庭</w:t>
            </w:r>
            <w:r w:rsidRPr="00C4320E">
              <w:rPr>
                <w:rFonts w:ascii="標楷體" w:eastAsia="標楷體" w:hAnsi="標楷體"/>
                <w:spacing w:val="-20"/>
                <w:szCs w:val="24"/>
              </w:rPr>
              <w:t>教</w:t>
            </w:r>
            <w:r w:rsidRPr="00C4320E">
              <w:rPr>
                <w:rFonts w:ascii="標楷體" w:eastAsia="標楷體" w:hAnsi="標楷體" w:hint="eastAsia"/>
                <w:spacing w:val="-20"/>
                <w:szCs w:val="24"/>
              </w:rPr>
              <w:t>育</w:t>
            </w:r>
            <w:r w:rsidRPr="00C4320E">
              <w:rPr>
                <w:rFonts w:ascii="標楷體" w:eastAsia="標楷體" w:hAnsi="標楷體"/>
                <w:spacing w:val="-20"/>
                <w:szCs w:val="24"/>
              </w:rPr>
              <w:t>中心</w:t>
            </w:r>
            <w:r w:rsidR="00B54F78" w:rsidRPr="00C4320E">
              <w:rPr>
                <w:rFonts w:ascii="標楷體" w:eastAsia="標楷體" w:hAnsi="標楷體"/>
                <w:spacing w:val="-20"/>
                <w:szCs w:val="24"/>
              </w:rPr>
              <w:t>、</w:t>
            </w:r>
          </w:p>
          <w:p w:rsidR="00B024FC" w:rsidRPr="001750F3" w:rsidRDefault="00C4320E" w:rsidP="00C4320E">
            <w:pPr>
              <w:snapToGrid w:val="0"/>
              <w:spacing w:line="0" w:lineRule="atLeast"/>
              <w:ind w:left="10" w:hangingChars="5" w:hanging="10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9B7CBC">
              <w:rPr>
                <w:rFonts w:ascii="標楷體" w:eastAsia="標楷體" w:hAnsi="標楷體"/>
                <w:spacing w:val="-20"/>
                <w:szCs w:val="24"/>
              </w:rPr>
              <w:t>社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會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及勞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動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處</w:t>
            </w:r>
          </w:p>
        </w:tc>
        <w:tc>
          <w:tcPr>
            <w:tcW w:w="1100" w:type="dxa"/>
            <w:vAlign w:val="center"/>
          </w:tcPr>
          <w:p w:rsidR="00C35EE3" w:rsidRDefault="00B024FC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林曉芳</w:t>
            </w:r>
          </w:p>
          <w:p w:rsidR="00B024FC" w:rsidRPr="009E37C2" w:rsidRDefault="00C35EE3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35EE3">
              <w:rPr>
                <w:rFonts w:ascii="標楷體" w:eastAsia="標楷體" w:hAnsi="標楷體" w:hint="eastAsia"/>
                <w:kern w:val="0"/>
                <w:szCs w:val="24"/>
              </w:rPr>
              <w:t>王翊涵</w:t>
            </w:r>
          </w:p>
        </w:tc>
      </w:tr>
      <w:tr w:rsidR="00B024FC" w:rsidRPr="009E37C2" w:rsidTr="00C03D91">
        <w:trPr>
          <w:trHeight w:val="655"/>
        </w:trPr>
        <w:tc>
          <w:tcPr>
            <w:tcW w:w="2547" w:type="dxa"/>
            <w:vAlign w:val="center"/>
          </w:tcPr>
          <w:p w:rsidR="00B024FC" w:rsidRPr="0017636A" w:rsidRDefault="00B024FC" w:rsidP="00B024F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第五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組</w:t>
            </w:r>
            <w:r w:rsidR="009955DA" w:rsidRPr="0017636A">
              <w:rPr>
                <w:rFonts w:ascii="標楷體" w:eastAsia="標楷體" w:hAnsi="標楷體" w:hint="eastAsia"/>
                <w:kern w:val="0"/>
                <w:szCs w:val="24"/>
              </w:rPr>
              <w:t>/衛</w:t>
            </w:r>
            <w:r w:rsidR="009955DA" w:rsidRPr="0017636A">
              <w:rPr>
                <w:rFonts w:ascii="標楷體" w:eastAsia="標楷體" w:hAnsi="標楷體"/>
                <w:kern w:val="0"/>
                <w:szCs w:val="24"/>
              </w:rPr>
              <w:t>生局</w:t>
            </w:r>
          </w:p>
          <w:p w:rsidR="00B024FC" w:rsidRPr="0017636A" w:rsidRDefault="00B024FC" w:rsidP="00B024FC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【健康照顧及醫療組】</w:t>
            </w:r>
          </w:p>
        </w:tc>
        <w:tc>
          <w:tcPr>
            <w:tcW w:w="5103" w:type="dxa"/>
          </w:tcPr>
          <w:p w:rsidR="00B024FC" w:rsidRPr="00326818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pacing w:val="-10"/>
              </w:rPr>
            </w:pPr>
            <w:r w:rsidRPr="00326818">
              <w:rPr>
                <w:rFonts w:ascii="標楷體" w:eastAsia="標楷體" w:hAnsi="標楷體" w:hint="eastAsia"/>
                <w:spacing w:val="-10"/>
              </w:rPr>
              <w:t>加強各類醫事、照顧服務員性別教育之課程品質。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hint="eastAsia"/>
              </w:rPr>
              <w:t>擴大性別友善醫療及照顧服務之獎勵，對象包含醫院、衛生局所、照顧與養護機構、社區、部落與校園等。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hint="eastAsia"/>
              </w:rPr>
              <w:t>各級及各類醫療與照顧環境應強化多元性傾向者之性別友善服務。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DFKaiShu-SB-Estd-BF" w:hint="eastAsia"/>
                <w:kern w:val="0"/>
              </w:rPr>
              <w:t>加強推動中高齡婦女身心健康及疾病篩檢，提升高齡女性健康管理知能。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DFKaiShu-SB-Estd-BF" w:hint="eastAsia"/>
                <w:kern w:val="0"/>
              </w:rPr>
              <w:t>針對長期照顧需求的性別差異、城鄉和部落需求，發展適切且可近之策略，並評估其成效。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DFKaiShu-SB-Estd-BF" w:hint="eastAsia"/>
                <w:kern w:val="0"/>
              </w:rPr>
              <w:t>補充高齡化社會所需之長期照顧服務人力，鼓勵男性投入照顧服務人力資源。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DFKaiShu-SB-Estd-BF" w:hint="eastAsia"/>
                <w:kern w:val="0"/>
              </w:rPr>
              <w:t>宣導正確、健康的體適能觀念，避免美貌迷思與過度醫療化行為。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3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hint="eastAsia"/>
              </w:rPr>
              <w:t>自殺防治:辦理自殺防治教育訓練及心理健康宣導。</w:t>
            </w:r>
          </w:p>
        </w:tc>
        <w:tc>
          <w:tcPr>
            <w:tcW w:w="1417" w:type="dxa"/>
            <w:vAlign w:val="center"/>
          </w:tcPr>
          <w:p w:rsidR="00736D6E" w:rsidRDefault="00736D6E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</w:p>
          <w:p w:rsidR="00736D6E" w:rsidRDefault="00736D6E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</w:p>
          <w:p w:rsidR="00736D6E" w:rsidRDefault="00736D6E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</w:p>
          <w:p w:rsidR="00736D6E" w:rsidRDefault="00736D6E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</w:p>
          <w:p w:rsidR="00736D6E" w:rsidRDefault="00736D6E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</w:p>
          <w:p w:rsidR="00736D6E" w:rsidRDefault="00736D6E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</w:p>
          <w:p w:rsidR="00736D6E" w:rsidRDefault="00736D6E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</w:p>
          <w:p w:rsidR="005651A0" w:rsidRDefault="005651A0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 w:hint="eastAsia"/>
                <w:szCs w:val="24"/>
              </w:rPr>
              <w:t>教</w:t>
            </w:r>
            <w:r w:rsidRPr="00D64193">
              <w:rPr>
                <w:rFonts w:ascii="標楷體" w:eastAsia="標楷體" w:hAnsi="標楷體"/>
                <w:szCs w:val="24"/>
              </w:rPr>
              <w:t>育處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9F43A1" w:rsidRDefault="009F43A1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原住民族</w:t>
            </w:r>
          </w:p>
          <w:p w:rsidR="009F43A1" w:rsidRDefault="009F43A1" w:rsidP="009F43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行政局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B024FC" w:rsidRPr="001750F3" w:rsidRDefault="009F43A1" w:rsidP="009F43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9B7CBC">
              <w:rPr>
                <w:rFonts w:ascii="標楷體" w:eastAsia="標楷體" w:hAnsi="標楷體"/>
                <w:spacing w:val="-20"/>
                <w:szCs w:val="24"/>
              </w:rPr>
              <w:t>社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會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及勞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動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處</w:t>
            </w:r>
          </w:p>
        </w:tc>
        <w:tc>
          <w:tcPr>
            <w:tcW w:w="1100" w:type="dxa"/>
            <w:vAlign w:val="center"/>
          </w:tcPr>
          <w:p w:rsidR="00B024FC" w:rsidRDefault="00B024FC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陳斐虹</w:t>
            </w:r>
          </w:p>
          <w:p w:rsidR="00B024FC" w:rsidRPr="009E37C2" w:rsidRDefault="00B024FC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陳美雲</w:t>
            </w:r>
          </w:p>
        </w:tc>
      </w:tr>
      <w:tr w:rsidR="00B024FC" w:rsidRPr="009E37C2" w:rsidTr="00C03D91">
        <w:trPr>
          <w:trHeight w:val="655"/>
        </w:trPr>
        <w:tc>
          <w:tcPr>
            <w:tcW w:w="2547" w:type="dxa"/>
            <w:vAlign w:val="center"/>
          </w:tcPr>
          <w:p w:rsidR="00B024FC" w:rsidRPr="0017636A" w:rsidRDefault="00B024FC" w:rsidP="00B024F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第六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組</w:t>
            </w:r>
            <w:r w:rsidR="009955DA" w:rsidRPr="0017636A">
              <w:rPr>
                <w:rFonts w:ascii="標楷體" w:eastAsia="標楷體" w:hAnsi="標楷體" w:hint="eastAsia"/>
                <w:kern w:val="0"/>
                <w:szCs w:val="24"/>
              </w:rPr>
              <w:t>/警</w:t>
            </w:r>
            <w:r w:rsidR="009955DA" w:rsidRPr="0017636A">
              <w:rPr>
                <w:rFonts w:ascii="標楷體" w:eastAsia="標楷體" w:hAnsi="標楷體"/>
                <w:kern w:val="0"/>
                <w:szCs w:val="24"/>
              </w:rPr>
              <w:t>察局</w:t>
            </w:r>
          </w:p>
          <w:p w:rsidR="00B024FC" w:rsidRPr="0017636A" w:rsidRDefault="00B024FC" w:rsidP="00B024FC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【人身安全與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司法</w:t>
            </w: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組】</w:t>
            </w:r>
          </w:p>
        </w:tc>
        <w:tc>
          <w:tcPr>
            <w:tcW w:w="5103" w:type="dxa"/>
          </w:tcPr>
          <w:p w:rsidR="00B024FC" w:rsidRPr="00C03D91" w:rsidRDefault="00C639AB" w:rsidP="00C639AB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C03D91">
              <w:rPr>
                <w:rFonts w:ascii="標楷體" w:eastAsia="標楷體" w:hAnsi="標楷體" w:cs="標楷體" w:hint="eastAsia"/>
              </w:rPr>
              <w:t>建構對性別暴力零容忍之社會意識與教育。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 w:hint="eastAsia"/>
              </w:rPr>
              <w:t>結合企業進行防暴宣導，並</w:t>
            </w:r>
            <w:r w:rsidRPr="00C03D91">
              <w:rPr>
                <w:rFonts w:ascii="標楷體" w:eastAsia="標楷體" w:hAnsi="標楷體" w:cs="標楷體" w:hint="eastAsia"/>
                <w:spacing w:val="-6"/>
              </w:rPr>
              <w:t>鼓勵企業提供員工協助方案。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 w:hint="eastAsia"/>
              </w:rPr>
              <w:t>完善社會安全網，降低性別暴力事件再犯率。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 w:hint="eastAsia"/>
              </w:rPr>
              <w:t>利用相關科技與設備，包含公共運輸系統與公共生活空間之安全措施，杜絕性別歧視、騷擾情事。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5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 w:cs="標楷體" w:hint="eastAsia"/>
              </w:rPr>
              <w:t>鼓勵民眾參與社區安全維護的工作，保障婦幼</w:t>
            </w:r>
            <w:r w:rsidRPr="00C03D91">
              <w:rPr>
                <w:rFonts w:ascii="標楷體" w:eastAsia="標楷體" w:hAnsi="標楷體" w:cs="標楷體" w:hint="eastAsia"/>
                <w:spacing w:val="-6"/>
              </w:rPr>
              <w:t>人身安全。</w:t>
            </w:r>
          </w:p>
        </w:tc>
        <w:tc>
          <w:tcPr>
            <w:tcW w:w="1417" w:type="dxa"/>
            <w:vAlign w:val="center"/>
          </w:tcPr>
          <w:p w:rsidR="009F43A1" w:rsidRDefault="009F43A1" w:rsidP="00B024FC">
            <w:pPr>
              <w:snapToGrid w:val="0"/>
              <w:spacing w:line="0" w:lineRule="atLeast"/>
              <w:ind w:leftChars="-5" w:left="-12" w:firstLineChars="5" w:firstLine="12"/>
              <w:jc w:val="both"/>
              <w:rPr>
                <w:rFonts w:ascii="標楷體" w:eastAsia="標楷體" w:hAnsi="標楷體"/>
                <w:szCs w:val="24"/>
              </w:rPr>
            </w:pPr>
            <w:r w:rsidRPr="00E415C6">
              <w:rPr>
                <w:rFonts w:ascii="標楷體" w:eastAsia="標楷體" w:hAnsi="標楷體"/>
                <w:szCs w:val="24"/>
              </w:rPr>
              <w:t>民政處、</w:t>
            </w:r>
          </w:p>
          <w:p w:rsidR="009F43A1" w:rsidRDefault="009F43A1" w:rsidP="00B024FC">
            <w:pPr>
              <w:snapToGrid w:val="0"/>
              <w:spacing w:line="0" w:lineRule="atLeast"/>
              <w:ind w:leftChars="-5" w:left="-12" w:firstLineChars="5" w:firstLine="12"/>
              <w:jc w:val="both"/>
              <w:rPr>
                <w:rFonts w:ascii="標楷體" w:eastAsia="標楷體" w:hAnsi="標楷體"/>
                <w:szCs w:val="24"/>
              </w:rPr>
            </w:pPr>
            <w:r w:rsidRPr="00E415C6">
              <w:rPr>
                <w:rFonts w:ascii="標楷體" w:eastAsia="標楷體" w:hAnsi="標楷體"/>
                <w:szCs w:val="24"/>
              </w:rPr>
              <w:t>建設處、</w:t>
            </w:r>
          </w:p>
          <w:p w:rsidR="009F43A1" w:rsidRDefault="009955DA" w:rsidP="00B024FC">
            <w:pPr>
              <w:snapToGrid w:val="0"/>
              <w:spacing w:line="0" w:lineRule="atLeast"/>
              <w:ind w:leftChars="-5" w:left="-12" w:firstLineChars="5" w:firstLine="12"/>
              <w:jc w:val="both"/>
              <w:rPr>
                <w:rFonts w:ascii="標楷體" w:eastAsia="標楷體" w:hAnsi="標楷體"/>
                <w:szCs w:val="24"/>
              </w:rPr>
            </w:pPr>
            <w:r w:rsidRPr="00E415C6">
              <w:rPr>
                <w:rFonts w:ascii="標楷體" w:eastAsia="標楷體" w:hAnsi="標楷體" w:hint="eastAsia"/>
                <w:szCs w:val="24"/>
              </w:rPr>
              <w:t>教</w:t>
            </w:r>
            <w:r w:rsidRPr="00E415C6">
              <w:rPr>
                <w:rFonts w:ascii="標楷體" w:eastAsia="標楷體" w:hAnsi="標楷體"/>
                <w:szCs w:val="24"/>
              </w:rPr>
              <w:t>育處、</w:t>
            </w:r>
          </w:p>
          <w:p w:rsidR="009F43A1" w:rsidRDefault="009955DA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 w:rsidRPr="00E415C6">
              <w:rPr>
                <w:rFonts w:ascii="標楷體" w:eastAsia="標楷體" w:hAnsi="標楷體" w:hint="eastAsia"/>
                <w:szCs w:val="24"/>
              </w:rPr>
              <w:t>衛</w:t>
            </w:r>
            <w:r w:rsidRPr="00E415C6">
              <w:rPr>
                <w:rFonts w:ascii="標楷體" w:eastAsia="標楷體" w:hAnsi="標楷體"/>
                <w:szCs w:val="24"/>
              </w:rPr>
              <w:t>生局、</w:t>
            </w:r>
          </w:p>
          <w:p w:rsidR="009F43A1" w:rsidRDefault="009955DA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 w:rsidRPr="00E415C6">
              <w:rPr>
                <w:rFonts w:ascii="標楷體" w:eastAsia="標楷體" w:hAnsi="標楷體" w:hint="eastAsia"/>
                <w:szCs w:val="24"/>
              </w:rPr>
              <w:t>工</w:t>
            </w:r>
            <w:r w:rsidRPr="00E415C6">
              <w:rPr>
                <w:rFonts w:ascii="標楷體" w:eastAsia="標楷體" w:hAnsi="標楷體"/>
                <w:szCs w:val="24"/>
              </w:rPr>
              <w:t>務處</w:t>
            </w:r>
            <w:r w:rsidR="009F43A1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9F43A1" w:rsidRDefault="009F43A1" w:rsidP="009F43A1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原住民族</w:t>
            </w:r>
          </w:p>
          <w:p w:rsidR="009F43A1" w:rsidRDefault="009F43A1" w:rsidP="009F43A1">
            <w:pPr>
              <w:snapToGrid w:val="0"/>
              <w:spacing w:line="0" w:lineRule="atLeast"/>
              <w:ind w:leftChars="-5" w:left="-12" w:firstLineChars="5" w:firstLine="11"/>
              <w:jc w:val="both"/>
              <w:rPr>
                <w:rFonts w:ascii="標楷體" w:eastAsia="標楷體" w:hAnsi="標楷體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行政局</w:t>
            </w:r>
            <w:r w:rsidRPr="00E415C6">
              <w:rPr>
                <w:rFonts w:ascii="標楷體" w:eastAsia="標楷體" w:hAnsi="標楷體"/>
                <w:szCs w:val="24"/>
              </w:rPr>
              <w:t>、</w:t>
            </w:r>
          </w:p>
          <w:p w:rsidR="009F43A1" w:rsidRDefault="009F43A1" w:rsidP="009F43A1">
            <w:pPr>
              <w:snapToGrid w:val="0"/>
              <w:spacing w:line="0" w:lineRule="atLeast"/>
              <w:ind w:leftChars="-5" w:left="-12" w:firstLineChars="5" w:firstLine="10"/>
              <w:jc w:val="both"/>
              <w:rPr>
                <w:rFonts w:ascii="標楷體" w:eastAsia="標楷體" w:hAnsi="標楷體"/>
                <w:szCs w:val="24"/>
              </w:rPr>
            </w:pPr>
            <w:r w:rsidRPr="00F74516">
              <w:rPr>
                <w:rFonts w:ascii="標楷體" w:eastAsia="標楷體" w:hAnsi="標楷體" w:hint="eastAsia"/>
                <w:spacing w:val="-20"/>
                <w:szCs w:val="24"/>
              </w:rPr>
              <w:t>新</w:t>
            </w:r>
            <w:r w:rsidRPr="00F74516">
              <w:rPr>
                <w:rFonts w:ascii="標楷體" w:eastAsia="標楷體" w:hAnsi="標楷體"/>
                <w:spacing w:val="-20"/>
                <w:szCs w:val="24"/>
              </w:rPr>
              <w:t>聞及行政處</w:t>
            </w:r>
            <w:r w:rsidRPr="00E415C6">
              <w:rPr>
                <w:rFonts w:ascii="標楷體" w:eastAsia="標楷體" w:hAnsi="標楷體"/>
                <w:szCs w:val="24"/>
              </w:rPr>
              <w:t>、</w:t>
            </w:r>
          </w:p>
          <w:p w:rsidR="00B024FC" w:rsidRPr="001750F3" w:rsidRDefault="009F43A1" w:rsidP="009F43A1">
            <w:pPr>
              <w:snapToGrid w:val="0"/>
              <w:spacing w:line="0" w:lineRule="atLeast"/>
              <w:ind w:leftChars="-5" w:left="-12" w:firstLineChars="5" w:firstLine="10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9B7CBC">
              <w:rPr>
                <w:rFonts w:ascii="標楷體" w:eastAsia="標楷體" w:hAnsi="標楷體"/>
                <w:spacing w:val="-20"/>
                <w:szCs w:val="24"/>
              </w:rPr>
              <w:t>社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會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及勞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動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處</w:t>
            </w:r>
          </w:p>
        </w:tc>
        <w:tc>
          <w:tcPr>
            <w:tcW w:w="1100" w:type="dxa"/>
            <w:vAlign w:val="center"/>
          </w:tcPr>
          <w:p w:rsidR="00B024FC" w:rsidRDefault="00B024FC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王秀燕</w:t>
            </w:r>
          </w:p>
          <w:p w:rsidR="00B024FC" w:rsidRPr="009E37C2" w:rsidRDefault="00B024FC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陳延道</w:t>
            </w:r>
          </w:p>
        </w:tc>
      </w:tr>
      <w:tr w:rsidR="00B024FC" w:rsidRPr="009E37C2" w:rsidTr="00C03D91">
        <w:trPr>
          <w:trHeight w:val="655"/>
        </w:trPr>
        <w:tc>
          <w:tcPr>
            <w:tcW w:w="2547" w:type="dxa"/>
            <w:vAlign w:val="center"/>
          </w:tcPr>
          <w:p w:rsidR="00B024FC" w:rsidRPr="0017636A" w:rsidRDefault="00B024FC" w:rsidP="00B024F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第七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組</w:t>
            </w:r>
            <w:r w:rsidR="009955DA" w:rsidRPr="0017636A">
              <w:rPr>
                <w:rFonts w:ascii="標楷體" w:eastAsia="標楷體" w:hAnsi="標楷體" w:hint="eastAsia"/>
                <w:kern w:val="0"/>
                <w:szCs w:val="24"/>
              </w:rPr>
              <w:t>/工</w:t>
            </w:r>
            <w:r w:rsidR="009955DA" w:rsidRPr="0017636A">
              <w:rPr>
                <w:rFonts w:ascii="標楷體" w:eastAsia="標楷體" w:hAnsi="標楷體"/>
                <w:kern w:val="0"/>
                <w:szCs w:val="24"/>
              </w:rPr>
              <w:t>務處</w:t>
            </w:r>
          </w:p>
          <w:p w:rsidR="00B024FC" w:rsidRPr="0017636A" w:rsidRDefault="00B024FC" w:rsidP="00B024FC">
            <w:pPr>
              <w:widowControl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【環境</w:t>
            </w:r>
            <w:r w:rsidRPr="0017636A">
              <w:rPr>
                <w:rFonts w:ascii="標楷體" w:eastAsia="標楷體" w:hAnsi="標楷體"/>
                <w:kern w:val="0"/>
                <w:szCs w:val="24"/>
              </w:rPr>
              <w:t>能源與科技</w:t>
            </w:r>
            <w:r w:rsidRPr="0017636A">
              <w:rPr>
                <w:rFonts w:ascii="標楷體" w:eastAsia="標楷體" w:hAnsi="標楷體" w:hint="eastAsia"/>
                <w:kern w:val="0"/>
                <w:szCs w:val="24"/>
              </w:rPr>
              <w:t>組】</w:t>
            </w:r>
          </w:p>
        </w:tc>
        <w:tc>
          <w:tcPr>
            <w:tcW w:w="5103" w:type="dxa"/>
          </w:tcPr>
          <w:p w:rsidR="00B024FC" w:rsidRPr="00C03D91" w:rsidRDefault="00C639AB" w:rsidP="00C639AB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C03D91">
              <w:rPr>
                <w:rFonts w:ascii="標楷體" w:eastAsia="標楷體" w:hAnsi="標楷體"/>
              </w:rPr>
              <w:t>建構性別友善環境，針對公共建設及大型活動 等，融入性別觀點，落實性別影響評估，並提出具體改善方案，提升性別友善程度。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/>
              </w:rPr>
              <w:t>培育環境、能源與科技領域的社區或部落女性種子師資及領袖。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/>
                <w:lang w:eastAsia="zh-HK"/>
              </w:rPr>
              <w:t>研擬符合緊急醫療救護網及在地脈絡之災害防救策略。</w:t>
            </w:r>
          </w:p>
          <w:p w:rsidR="00C639AB" w:rsidRPr="00C03D91" w:rsidRDefault="00C639AB" w:rsidP="00C639AB">
            <w:pPr>
              <w:pStyle w:val="a7"/>
              <w:numPr>
                <w:ilvl w:val="0"/>
                <w:numId w:val="4"/>
              </w:numPr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 w:cs="Arial"/>
              </w:rPr>
            </w:pPr>
            <w:r w:rsidRPr="00C03D91">
              <w:rPr>
                <w:rFonts w:ascii="標楷體" w:eastAsia="標楷體" w:hAnsi="標楷體"/>
                <w:lang w:eastAsia="zh-HK"/>
              </w:rPr>
              <w:t>保障不同性別、 族群及多元團體充分參與環境與交通政策，並確保相關資訊的公開透明。</w:t>
            </w:r>
          </w:p>
        </w:tc>
        <w:tc>
          <w:tcPr>
            <w:tcW w:w="1417" w:type="dxa"/>
          </w:tcPr>
          <w:p w:rsidR="009F43A1" w:rsidRDefault="009955DA" w:rsidP="00B024F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 w:hint="eastAsia"/>
                <w:szCs w:val="24"/>
              </w:rPr>
              <w:t>建</w:t>
            </w:r>
            <w:r w:rsidRPr="00D64193">
              <w:rPr>
                <w:rFonts w:ascii="標楷體" w:eastAsia="標楷體" w:hAnsi="標楷體"/>
                <w:szCs w:val="24"/>
              </w:rPr>
              <w:t>設處、</w:t>
            </w:r>
          </w:p>
          <w:p w:rsidR="009F43A1" w:rsidRDefault="009955DA" w:rsidP="00B024F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/>
                <w:szCs w:val="24"/>
              </w:rPr>
              <w:t>觀光處、</w:t>
            </w:r>
          </w:p>
          <w:p w:rsidR="009F43A1" w:rsidRDefault="009955DA" w:rsidP="00B024F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/>
                <w:szCs w:val="24"/>
              </w:rPr>
              <w:t>文化局、</w:t>
            </w:r>
          </w:p>
          <w:p w:rsidR="005651A0" w:rsidRDefault="009955DA" w:rsidP="005651A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/>
                <w:szCs w:val="24"/>
              </w:rPr>
              <w:t>農業處、</w:t>
            </w:r>
          </w:p>
          <w:p w:rsidR="005651A0" w:rsidRDefault="009955DA" w:rsidP="005651A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 w:hint="eastAsia"/>
                <w:szCs w:val="24"/>
              </w:rPr>
              <w:t>教</w:t>
            </w:r>
            <w:r w:rsidRPr="00D64193">
              <w:rPr>
                <w:rFonts w:ascii="標楷體" w:eastAsia="標楷體" w:hAnsi="標楷體"/>
                <w:szCs w:val="24"/>
              </w:rPr>
              <w:t>育處、</w:t>
            </w:r>
          </w:p>
          <w:p w:rsidR="005651A0" w:rsidRDefault="009955DA" w:rsidP="005651A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 w:hint="eastAsia"/>
                <w:szCs w:val="24"/>
              </w:rPr>
              <w:t>衛</w:t>
            </w:r>
            <w:r w:rsidRPr="00D64193">
              <w:rPr>
                <w:rFonts w:ascii="標楷體" w:eastAsia="標楷體" w:hAnsi="標楷體"/>
                <w:szCs w:val="24"/>
              </w:rPr>
              <w:t>生局、</w:t>
            </w:r>
          </w:p>
          <w:p w:rsidR="005651A0" w:rsidRDefault="009955DA" w:rsidP="005651A0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zCs w:val="24"/>
              </w:rPr>
            </w:pPr>
            <w:r w:rsidRPr="00D64193">
              <w:rPr>
                <w:rFonts w:ascii="標楷體" w:eastAsia="標楷體" w:hAnsi="標楷體"/>
                <w:szCs w:val="24"/>
              </w:rPr>
              <w:t>消防</w:t>
            </w:r>
            <w:r w:rsidRPr="00D64193">
              <w:rPr>
                <w:rFonts w:ascii="標楷體" w:eastAsia="標楷體" w:hAnsi="標楷體" w:hint="eastAsia"/>
                <w:szCs w:val="24"/>
              </w:rPr>
              <w:t>局</w:t>
            </w:r>
            <w:r w:rsidR="005651A0">
              <w:rPr>
                <w:rFonts w:ascii="標楷體" w:eastAsia="標楷體" w:hAnsi="標楷體" w:hint="eastAsia"/>
                <w:szCs w:val="24"/>
              </w:rPr>
              <w:t>、</w:t>
            </w:r>
          </w:p>
          <w:p w:rsidR="005651A0" w:rsidRDefault="005651A0" w:rsidP="005651A0">
            <w:pPr>
              <w:snapToGrid w:val="0"/>
              <w:spacing w:line="0" w:lineRule="atLeast"/>
              <w:ind w:leftChars="-7" w:left="-17" w:firstLineChars="6" w:firstLine="14"/>
              <w:jc w:val="both"/>
              <w:rPr>
                <w:rFonts w:ascii="標楷體" w:eastAsia="標楷體" w:hAnsi="標楷體"/>
                <w:spacing w:val="-6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原住民族</w:t>
            </w:r>
          </w:p>
          <w:p w:rsidR="005651A0" w:rsidRDefault="005651A0" w:rsidP="005651A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B7CBC">
              <w:rPr>
                <w:rFonts w:ascii="標楷體" w:eastAsia="標楷體" w:hAnsi="標楷體"/>
                <w:spacing w:val="-6"/>
                <w:szCs w:val="24"/>
              </w:rPr>
              <w:t>行政局</w:t>
            </w:r>
            <w:r w:rsidRPr="00E415C6">
              <w:rPr>
                <w:rFonts w:ascii="標楷體" w:eastAsia="標楷體" w:hAnsi="標楷體"/>
                <w:szCs w:val="24"/>
              </w:rPr>
              <w:t>、</w:t>
            </w:r>
          </w:p>
          <w:p w:rsidR="005651A0" w:rsidRDefault="005651A0" w:rsidP="005651A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9F43A1">
              <w:rPr>
                <w:rFonts w:ascii="標楷體" w:eastAsia="標楷體" w:hAnsi="標楷體"/>
                <w:spacing w:val="-20"/>
                <w:szCs w:val="24"/>
              </w:rPr>
              <w:t>環境保</w:t>
            </w:r>
            <w:r w:rsidRPr="009F43A1">
              <w:rPr>
                <w:rFonts w:ascii="標楷體" w:eastAsia="標楷體" w:hAnsi="標楷體" w:hint="eastAsia"/>
                <w:spacing w:val="-20"/>
                <w:szCs w:val="24"/>
              </w:rPr>
              <w:t>護</w:t>
            </w:r>
            <w:r w:rsidRPr="009F43A1">
              <w:rPr>
                <w:rFonts w:ascii="標楷體" w:eastAsia="標楷體" w:hAnsi="標楷體"/>
                <w:spacing w:val="-20"/>
                <w:szCs w:val="24"/>
              </w:rPr>
              <w:t>局</w:t>
            </w:r>
            <w:r w:rsidRPr="00D64193">
              <w:rPr>
                <w:rFonts w:ascii="標楷體" w:eastAsia="標楷體" w:hAnsi="標楷體"/>
                <w:szCs w:val="24"/>
              </w:rPr>
              <w:t>、</w:t>
            </w:r>
          </w:p>
          <w:p w:rsidR="00B024FC" w:rsidRPr="009955DA" w:rsidRDefault="005651A0" w:rsidP="005651A0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9B7CBC">
              <w:rPr>
                <w:rFonts w:ascii="標楷體" w:eastAsia="標楷體" w:hAnsi="標楷體"/>
                <w:spacing w:val="-20"/>
                <w:szCs w:val="24"/>
              </w:rPr>
              <w:t>社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會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及勞</w:t>
            </w:r>
            <w:r w:rsidRPr="009B7CBC">
              <w:rPr>
                <w:rFonts w:ascii="標楷體" w:eastAsia="標楷體" w:hAnsi="標楷體" w:hint="eastAsia"/>
                <w:spacing w:val="-20"/>
                <w:szCs w:val="24"/>
              </w:rPr>
              <w:t>動</w:t>
            </w:r>
            <w:r w:rsidRPr="009B7CBC">
              <w:rPr>
                <w:rFonts w:ascii="標楷體" w:eastAsia="標楷體" w:hAnsi="標楷體"/>
                <w:spacing w:val="-20"/>
                <w:szCs w:val="24"/>
              </w:rPr>
              <w:t>處</w:t>
            </w:r>
          </w:p>
        </w:tc>
        <w:tc>
          <w:tcPr>
            <w:tcW w:w="1100" w:type="dxa"/>
            <w:vAlign w:val="center"/>
          </w:tcPr>
          <w:p w:rsidR="00B024FC" w:rsidRDefault="009955DA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</w:t>
            </w:r>
            <w:r>
              <w:rPr>
                <w:rFonts w:ascii="標楷體" w:eastAsia="標楷體" w:hAnsi="標楷體"/>
                <w:kern w:val="0"/>
                <w:szCs w:val="24"/>
              </w:rPr>
              <w:t>雅惠</w:t>
            </w:r>
          </w:p>
          <w:p w:rsidR="009955DA" w:rsidRDefault="009955DA" w:rsidP="00C35EE3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陳</w:t>
            </w:r>
            <w:r>
              <w:rPr>
                <w:rFonts w:ascii="標楷體" w:eastAsia="標楷體" w:hAnsi="標楷體"/>
                <w:kern w:val="0"/>
                <w:szCs w:val="24"/>
              </w:rPr>
              <w:t>斐虹</w:t>
            </w:r>
          </w:p>
        </w:tc>
      </w:tr>
    </w:tbl>
    <w:p w:rsidR="000957AB" w:rsidRPr="009E37C2" w:rsidRDefault="000957AB" w:rsidP="00706058">
      <w:pPr>
        <w:tabs>
          <w:tab w:val="left" w:pos="3402"/>
        </w:tabs>
        <w:spacing w:line="5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</w:p>
    <w:p w:rsidR="00F90FC2" w:rsidRPr="009E37C2" w:rsidRDefault="00AB0C87" w:rsidP="00F52778">
      <w:pPr>
        <w:ind w:leftChars="-354" w:rightChars="-319" w:right="-766" w:hangingChars="354" w:hanging="850"/>
        <w:rPr>
          <w:rFonts w:ascii="標楷體" w:eastAsia="標楷體" w:hAnsi="標楷體"/>
        </w:rPr>
      </w:pPr>
      <w:r w:rsidRPr="009E37C2">
        <w:rPr>
          <w:rFonts w:hint="eastAsia"/>
        </w:rPr>
        <w:t xml:space="preserve"> </w:t>
      </w:r>
    </w:p>
    <w:sectPr w:rsidR="00F90FC2" w:rsidRPr="009E37C2" w:rsidSect="00B024FC">
      <w:pgSz w:w="11906" w:h="16838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35" w:rsidRDefault="001D5E35" w:rsidP="00477E4F">
      <w:r>
        <w:separator/>
      </w:r>
    </w:p>
  </w:endnote>
  <w:endnote w:type="continuationSeparator" w:id="0">
    <w:p w:rsidR="001D5E35" w:rsidRDefault="001D5E35" w:rsidP="004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35" w:rsidRDefault="001D5E35" w:rsidP="00477E4F">
      <w:r>
        <w:separator/>
      </w:r>
    </w:p>
  </w:footnote>
  <w:footnote w:type="continuationSeparator" w:id="0">
    <w:p w:rsidR="001D5E35" w:rsidRDefault="001D5E35" w:rsidP="0047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947"/>
    <w:multiLevelType w:val="hybridMultilevel"/>
    <w:tmpl w:val="8CAC4DFE"/>
    <w:lvl w:ilvl="0" w:tplc="E58A9AC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81670"/>
    <w:multiLevelType w:val="hybridMultilevel"/>
    <w:tmpl w:val="2F9854F4"/>
    <w:lvl w:ilvl="0" w:tplc="4908347E">
      <w:start w:val="1"/>
      <w:numFmt w:val="decimal"/>
      <w:lvlText w:val="%1."/>
      <w:lvlJc w:val="left"/>
      <w:pPr>
        <w:ind w:left="1716" w:hanging="4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2" w15:restartNumberingAfterBreak="0">
    <w:nsid w:val="114C507B"/>
    <w:multiLevelType w:val="hybridMultilevel"/>
    <w:tmpl w:val="8AC075B6"/>
    <w:lvl w:ilvl="0" w:tplc="048E30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B01A61"/>
    <w:multiLevelType w:val="hybridMultilevel"/>
    <w:tmpl w:val="7C3459E2"/>
    <w:lvl w:ilvl="0" w:tplc="7E6C5CB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401D27"/>
    <w:multiLevelType w:val="hybridMultilevel"/>
    <w:tmpl w:val="EAA8E402"/>
    <w:lvl w:ilvl="0" w:tplc="20C6B35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A5B45"/>
    <w:multiLevelType w:val="hybridMultilevel"/>
    <w:tmpl w:val="6A2C810A"/>
    <w:lvl w:ilvl="0" w:tplc="47D875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157E14"/>
    <w:multiLevelType w:val="hybridMultilevel"/>
    <w:tmpl w:val="E2BCD368"/>
    <w:lvl w:ilvl="0" w:tplc="2E2A704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4F"/>
    <w:rsid w:val="0000245B"/>
    <w:rsid w:val="00080C97"/>
    <w:rsid w:val="000915B2"/>
    <w:rsid w:val="00093B4F"/>
    <w:rsid w:val="000957AB"/>
    <w:rsid w:val="00097124"/>
    <w:rsid w:val="000A0E57"/>
    <w:rsid w:val="000E5E19"/>
    <w:rsid w:val="00105252"/>
    <w:rsid w:val="00123AD2"/>
    <w:rsid w:val="001269E8"/>
    <w:rsid w:val="00131115"/>
    <w:rsid w:val="00143E3B"/>
    <w:rsid w:val="00155B8B"/>
    <w:rsid w:val="001750F3"/>
    <w:rsid w:val="0017636A"/>
    <w:rsid w:val="001912B2"/>
    <w:rsid w:val="001928F9"/>
    <w:rsid w:val="001B2036"/>
    <w:rsid w:val="001B4A4C"/>
    <w:rsid w:val="001C041B"/>
    <w:rsid w:val="001C6F65"/>
    <w:rsid w:val="001D2CD5"/>
    <w:rsid w:val="001D5E35"/>
    <w:rsid w:val="001D774B"/>
    <w:rsid w:val="001F4E75"/>
    <w:rsid w:val="00227589"/>
    <w:rsid w:val="002C1E45"/>
    <w:rsid w:val="00326818"/>
    <w:rsid w:val="003317A2"/>
    <w:rsid w:val="003472D2"/>
    <w:rsid w:val="003C0F94"/>
    <w:rsid w:val="003D1CC2"/>
    <w:rsid w:val="003F0AA9"/>
    <w:rsid w:val="004172B3"/>
    <w:rsid w:val="0042235C"/>
    <w:rsid w:val="00457E38"/>
    <w:rsid w:val="00477E4F"/>
    <w:rsid w:val="0049527E"/>
    <w:rsid w:val="00497A3A"/>
    <w:rsid w:val="004A2BF5"/>
    <w:rsid w:val="004D7FE7"/>
    <w:rsid w:val="00545B2E"/>
    <w:rsid w:val="005651A0"/>
    <w:rsid w:val="005875BC"/>
    <w:rsid w:val="005924D7"/>
    <w:rsid w:val="005B0DC4"/>
    <w:rsid w:val="005C2601"/>
    <w:rsid w:val="005C6B40"/>
    <w:rsid w:val="005C7B26"/>
    <w:rsid w:val="005D6C23"/>
    <w:rsid w:val="0064790A"/>
    <w:rsid w:val="00684AF4"/>
    <w:rsid w:val="006A266D"/>
    <w:rsid w:val="006C7CE9"/>
    <w:rsid w:val="006D20D9"/>
    <w:rsid w:val="006E5AC2"/>
    <w:rsid w:val="006F2DDB"/>
    <w:rsid w:val="006F553B"/>
    <w:rsid w:val="00706058"/>
    <w:rsid w:val="00712D62"/>
    <w:rsid w:val="00722190"/>
    <w:rsid w:val="00736B36"/>
    <w:rsid w:val="00736D6E"/>
    <w:rsid w:val="00754C6C"/>
    <w:rsid w:val="0076304F"/>
    <w:rsid w:val="007647EB"/>
    <w:rsid w:val="00772A27"/>
    <w:rsid w:val="007812BC"/>
    <w:rsid w:val="00792976"/>
    <w:rsid w:val="007E3C76"/>
    <w:rsid w:val="007E628E"/>
    <w:rsid w:val="00801058"/>
    <w:rsid w:val="008C5DF1"/>
    <w:rsid w:val="008C7FFD"/>
    <w:rsid w:val="008E5680"/>
    <w:rsid w:val="008F3553"/>
    <w:rsid w:val="008F44B4"/>
    <w:rsid w:val="00906DC6"/>
    <w:rsid w:val="00913E2C"/>
    <w:rsid w:val="00922321"/>
    <w:rsid w:val="00926CF4"/>
    <w:rsid w:val="00934BDC"/>
    <w:rsid w:val="009505E3"/>
    <w:rsid w:val="00954EF9"/>
    <w:rsid w:val="009955DA"/>
    <w:rsid w:val="009A649D"/>
    <w:rsid w:val="009B14F5"/>
    <w:rsid w:val="009B7B9E"/>
    <w:rsid w:val="009B7CBC"/>
    <w:rsid w:val="009E37C2"/>
    <w:rsid w:val="009E3B8F"/>
    <w:rsid w:val="009F43A1"/>
    <w:rsid w:val="00A41D57"/>
    <w:rsid w:val="00A66A34"/>
    <w:rsid w:val="00A909BB"/>
    <w:rsid w:val="00AA15AF"/>
    <w:rsid w:val="00AA6AB4"/>
    <w:rsid w:val="00AB0C87"/>
    <w:rsid w:val="00AB36A6"/>
    <w:rsid w:val="00AC09D9"/>
    <w:rsid w:val="00AE1CF6"/>
    <w:rsid w:val="00AE7860"/>
    <w:rsid w:val="00AF51B7"/>
    <w:rsid w:val="00AF64FB"/>
    <w:rsid w:val="00B024FC"/>
    <w:rsid w:val="00B03D8D"/>
    <w:rsid w:val="00B54F78"/>
    <w:rsid w:val="00B6426D"/>
    <w:rsid w:val="00B8214F"/>
    <w:rsid w:val="00B8450E"/>
    <w:rsid w:val="00BC19DE"/>
    <w:rsid w:val="00BC30CB"/>
    <w:rsid w:val="00BE2192"/>
    <w:rsid w:val="00BE329D"/>
    <w:rsid w:val="00BF6B63"/>
    <w:rsid w:val="00C03D91"/>
    <w:rsid w:val="00C05912"/>
    <w:rsid w:val="00C132EE"/>
    <w:rsid w:val="00C16D8C"/>
    <w:rsid w:val="00C35EE3"/>
    <w:rsid w:val="00C3608C"/>
    <w:rsid w:val="00C36432"/>
    <w:rsid w:val="00C4320E"/>
    <w:rsid w:val="00C51A30"/>
    <w:rsid w:val="00C52D46"/>
    <w:rsid w:val="00C639AB"/>
    <w:rsid w:val="00C817D4"/>
    <w:rsid w:val="00C848C6"/>
    <w:rsid w:val="00C95BD5"/>
    <w:rsid w:val="00CB778D"/>
    <w:rsid w:val="00CC7599"/>
    <w:rsid w:val="00CD1C2B"/>
    <w:rsid w:val="00CE717E"/>
    <w:rsid w:val="00CF1B64"/>
    <w:rsid w:val="00D220BE"/>
    <w:rsid w:val="00D315B3"/>
    <w:rsid w:val="00D34598"/>
    <w:rsid w:val="00D60491"/>
    <w:rsid w:val="00D67175"/>
    <w:rsid w:val="00D95597"/>
    <w:rsid w:val="00DF40E0"/>
    <w:rsid w:val="00E312B2"/>
    <w:rsid w:val="00E34FE4"/>
    <w:rsid w:val="00E56234"/>
    <w:rsid w:val="00E621D7"/>
    <w:rsid w:val="00E708A4"/>
    <w:rsid w:val="00E80778"/>
    <w:rsid w:val="00E84D0C"/>
    <w:rsid w:val="00E94805"/>
    <w:rsid w:val="00E9663A"/>
    <w:rsid w:val="00EA0912"/>
    <w:rsid w:val="00EA7340"/>
    <w:rsid w:val="00EB03D8"/>
    <w:rsid w:val="00EB27AB"/>
    <w:rsid w:val="00ED0227"/>
    <w:rsid w:val="00ED1F4B"/>
    <w:rsid w:val="00EE7016"/>
    <w:rsid w:val="00F13217"/>
    <w:rsid w:val="00F32451"/>
    <w:rsid w:val="00F52778"/>
    <w:rsid w:val="00F57468"/>
    <w:rsid w:val="00F6340C"/>
    <w:rsid w:val="00F74516"/>
    <w:rsid w:val="00F750E5"/>
    <w:rsid w:val="00F84582"/>
    <w:rsid w:val="00F90FC2"/>
    <w:rsid w:val="00FC57DD"/>
    <w:rsid w:val="00FD4EEE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F9D951-BEF3-4DAD-8C45-B47BE3D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7E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7E4F"/>
    <w:rPr>
      <w:sz w:val="20"/>
      <w:szCs w:val="20"/>
    </w:rPr>
  </w:style>
  <w:style w:type="paragraph" w:styleId="a7">
    <w:name w:val="List Paragraph"/>
    <w:basedOn w:val="a"/>
    <w:uiPriority w:val="34"/>
    <w:qFormat/>
    <w:rsid w:val="00FC57DD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HYZ</dc:creator>
  <cp:lastModifiedBy>SOC017</cp:lastModifiedBy>
  <cp:revision>2</cp:revision>
  <cp:lastPrinted>2020-01-30T06:00:00Z</cp:lastPrinted>
  <dcterms:created xsi:type="dcterms:W3CDTF">2021-08-16T03:52:00Z</dcterms:created>
  <dcterms:modified xsi:type="dcterms:W3CDTF">2021-08-16T03:52:00Z</dcterms:modified>
</cp:coreProperties>
</file>