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B26" w:rsidRDefault="000B3B26">
      <w:pPr>
        <w:pStyle w:val="a3"/>
        <w:spacing w:before="4"/>
        <w:rPr>
          <w:rFonts w:ascii="Times New Roman"/>
          <w:sz w:val="39"/>
        </w:rPr>
      </w:pPr>
    </w:p>
    <w:p w:rsidR="000B3B26" w:rsidRPr="0064590B" w:rsidRDefault="0064590B" w:rsidP="00F31FCD">
      <w:pPr>
        <w:pStyle w:val="a4"/>
        <w:ind w:left="0"/>
        <w:jc w:val="right"/>
        <w:rPr>
          <w:rFonts w:ascii="標楷體" w:eastAsia="標楷體" w:hAnsi="標楷體"/>
        </w:rPr>
      </w:pPr>
      <w:r w:rsidRPr="0064590B">
        <w:rPr>
          <w:rFonts w:ascii="標楷體" w:eastAsia="標楷體" w:hAnsi="標楷體" w:hint="eastAsia"/>
        </w:rPr>
        <w:t>南投</w:t>
      </w:r>
      <w:r w:rsidRPr="0064590B">
        <w:rPr>
          <w:rFonts w:ascii="標楷體" w:eastAsia="標楷體" w:hAnsi="標楷體"/>
        </w:rPr>
        <w:t>縣</w:t>
      </w:r>
      <w:r w:rsidR="00F31FCD">
        <w:rPr>
          <w:rFonts w:ascii="標楷體" w:eastAsia="標楷體" w:hAnsi="標楷體" w:hint="eastAsia"/>
        </w:rPr>
        <w:t>申請</w:t>
      </w:r>
      <w:r w:rsidRPr="0064590B">
        <w:rPr>
          <w:rFonts w:ascii="標楷體" w:eastAsia="標楷體" w:hAnsi="標楷體"/>
        </w:rPr>
        <w:t>辦理農業用地改良切結書</w:t>
      </w:r>
    </w:p>
    <w:p w:rsidR="000B3B26" w:rsidRPr="0064590B" w:rsidRDefault="0064590B">
      <w:pPr>
        <w:spacing w:line="508" w:lineRule="exact"/>
        <w:ind w:left="457"/>
        <w:rPr>
          <w:rFonts w:ascii="標楷體" w:eastAsia="標楷體" w:hAnsi="標楷體"/>
          <w:b/>
          <w:sz w:val="32"/>
        </w:rPr>
      </w:pPr>
      <w:r w:rsidRPr="0064590B">
        <w:rPr>
          <w:rFonts w:ascii="標楷體" w:eastAsia="標楷體" w:hAnsi="標楷體"/>
        </w:rPr>
        <w:br w:type="column"/>
      </w:r>
      <w:r w:rsidRPr="0064590B">
        <w:rPr>
          <w:rFonts w:ascii="標楷體" w:eastAsia="標楷體" w:hAnsi="標楷體" w:hint="eastAsia"/>
          <w:b/>
          <w:w w:val="95"/>
          <w:sz w:val="32"/>
        </w:rPr>
        <w:t>附件</w:t>
      </w:r>
      <w:proofErr w:type="gramStart"/>
      <w:r w:rsidRPr="0064590B">
        <w:rPr>
          <w:rFonts w:ascii="標楷體" w:eastAsia="標楷體" w:hAnsi="標楷體" w:hint="eastAsia"/>
          <w:b/>
          <w:w w:val="95"/>
          <w:sz w:val="32"/>
        </w:rPr>
        <w:t>三</w:t>
      </w:r>
      <w:proofErr w:type="gramEnd"/>
    </w:p>
    <w:p w:rsidR="000B3B26" w:rsidRPr="0064590B" w:rsidRDefault="000B3B26">
      <w:pPr>
        <w:spacing w:line="508" w:lineRule="exact"/>
        <w:rPr>
          <w:rFonts w:ascii="標楷體" w:eastAsia="標楷體" w:hAnsi="標楷體"/>
          <w:sz w:val="32"/>
        </w:rPr>
        <w:sectPr w:rsidR="000B3B26" w:rsidRPr="0064590B">
          <w:type w:val="continuous"/>
          <w:pgSz w:w="11910" w:h="16840"/>
          <w:pgMar w:top="1060" w:right="940" w:bottom="280" w:left="1020" w:header="720" w:footer="720" w:gutter="0"/>
          <w:cols w:num="2" w:space="720" w:equalWidth="0">
            <w:col w:w="8296" w:space="40"/>
            <w:col w:w="1614"/>
          </w:cols>
        </w:sectPr>
      </w:pPr>
    </w:p>
    <w:p w:rsidR="000B3B26" w:rsidRPr="0064590B" w:rsidRDefault="000B3B26">
      <w:pPr>
        <w:pStyle w:val="a3"/>
        <w:spacing w:before="6"/>
        <w:rPr>
          <w:rFonts w:ascii="標楷體" w:eastAsia="標楷體" w:hAnsi="標楷體"/>
          <w:b/>
          <w:sz w:val="19"/>
        </w:rPr>
      </w:pPr>
    </w:p>
    <w:p w:rsidR="000B3B26" w:rsidRPr="0064590B" w:rsidRDefault="0064590B">
      <w:pPr>
        <w:pStyle w:val="a3"/>
        <w:tabs>
          <w:tab w:val="left" w:pos="3476"/>
          <w:tab w:val="left" w:pos="6994"/>
          <w:tab w:val="left" w:pos="8915"/>
        </w:tabs>
        <w:spacing w:before="64"/>
        <w:ind w:left="754"/>
        <w:rPr>
          <w:rFonts w:ascii="標楷體" w:eastAsia="標楷體" w:hAnsi="標楷體"/>
        </w:rPr>
      </w:pPr>
      <w:r w:rsidRPr="0064590B">
        <w:rPr>
          <w:rFonts w:ascii="標楷體" w:eastAsia="標楷體" w:hAnsi="標楷體"/>
        </w:rPr>
        <w:t>本人申請</w:t>
      </w:r>
      <w:r w:rsidRPr="0064590B">
        <w:rPr>
          <w:rFonts w:ascii="標楷體" w:eastAsia="標楷體" w:hAnsi="標楷體"/>
          <w:u w:val="single"/>
        </w:rPr>
        <w:tab/>
      </w:r>
      <w:r w:rsidRPr="0064590B">
        <w:rPr>
          <w:rFonts w:ascii="標楷體" w:eastAsia="標楷體" w:hAnsi="標楷體"/>
        </w:rPr>
        <w:t>（鄉鎮市）</w:t>
      </w:r>
      <w:r w:rsidRPr="0064590B">
        <w:rPr>
          <w:rFonts w:ascii="標楷體" w:eastAsia="標楷體" w:hAnsi="標楷體"/>
          <w:u w:val="single"/>
        </w:rPr>
        <w:tab/>
        <w:t>地</w:t>
      </w:r>
      <w:r w:rsidRPr="0064590B">
        <w:rPr>
          <w:rFonts w:ascii="標楷體" w:eastAsia="標楷體" w:hAnsi="標楷體"/>
        </w:rPr>
        <w:t>段</w:t>
      </w:r>
      <w:r w:rsidRPr="0064590B">
        <w:rPr>
          <w:rFonts w:ascii="標楷體" w:eastAsia="標楷體" w:hAnsi="標楷體"/>
          <w:u w:val="single"/>
        </w:rPr>
        <w:tab/>
      </w:r>
      <w:r w:rsidRPr="0064590B">
        <w:rPr>
          <w:rFonts w:ascii="標楷體" w:eastAsia="標楷體" w:hAnsi="標楷體"/>
        </w:rPr>
        <w:t>小段</w:t>
      </w:r>
    </w:p>
    <w:p w:rsidR="000B3B26" w:rsidRPr="0064590B" w:rsidRDefault="000B3B26">
      <w:pPr>
        <w:pStyle w:val="a3"/>
        <w:spacing w:before="2"/>
        <w:rPr>
          <w:rFonts w:ascii="標楷體" w:eastAsia="標楷體" w:hAnsi="標楷體"/>
          <w:sz w:val="16"/>
        </w:rPr>
      </w:pPr>
    </w:p>
    <w:p w:rsidR="000B3B26" w:rsidRPr="0064590B" w:rsidRDefault="0064590B">
      <w:pPr>
        <w:pStyle w:val="a3"/>
        <w:tabs>
          <w:tab w:val="left" w:pos="2673"/>
          <w:tab w:val="left" w:pos="4256"/>
          <w:tab w:val="left" w:pos="8625"/>
        </w:tabs>
        <w:spacing w:before="65"/>
        <w:ind w:left="112"/>
        <w:rPr>
          <w:rFonts w:ascii="標楷體" w:eastAsia="標楷體" w:hAnsi="標楷體"/>
        </w:rPr>
      </w:pPr>
      <w:r w:rsidRPr="0064590B">
        <w:rPr>
          <w:rFonts w:ascii="標楷體" w:eastAsia="標楷體" w:hAnsi="標楷體"/>
          <w:w w:val="99"/>
          <w:u w:val="single"/>
        </w:rPr>
        <w:t xml:space="preserve"> </w:t>
      </w:r>
      <w:r w:rsidRPr="0064590B">
        <w:rPr>
          <w:rFonts w:ascii="標楷體" w:eastAsia="標楷體" w:hAnsi="標楷體"/>
          <w:u w:val="single"/>
        </w:rPr>
        <w:tab/>
      </w:r>
      <w:r w:rsidRPr="0064590B">
        <w:rPr>
          <w:rFonts w:ascii="標楷體" w:eastAsia="標楷體" w:hAnsi="標楷體"/>
          <w:spacing w:val="24"/>
        </w:rPr>
        <w:t>地號</w:t>
      </w:r>
      <w:r w:rsidRPr="0064590B">
        <w:rPr>
          <w:rFonts w:ascii="標楷體" w:eastAsia="標楷體" w:hAnsi="標楷體"/>
          <w:spacing w:val="27"/>
        </w:rPr>
        <w:t>等</w:t>
      </w:r>
      <w:r w:rsidRPr="0064590B">
        <w:rPr>
          <w:rFonts w:ascii="標楷體" w:eastAsia="標楷體" w:hAnsi="標楷體"/>
          <w:spacing w:val="27"/>
          <w:u w:val="single"/>
        </w:rPr>
        <w:tab/>
      </w:r>
      <w:r w:rsidRPr="0064590B">
        <w:rPr>
          <w:rFonts w:ascii="標楷體" w:eastAsia="標楷體" w:hAnsi="標楷體"/>
          <w:spacing w:val="24"/>
          <w:w w:val="95"/>
        </w:rPr>
        <w:t>筆</w:t>
      </w:r>
      <w:r w:rsidRPr="0064590B">
        <w:rPr>
          <w:rFonts w:ascii="標楷體" w:eastAsia="標楷體" w:hAnsi="標楷體"/>
          <w:spacing w:val="64"/>
          <w:w w:val="95"/>
        </w:rPr>
        <w:t>農業用地</w:t>
      </w:r>
      <w:r w:rsidRPr="0064590B">
        <w:rPr>
          <w:rFonts w:ascii="標楷體" w:eastAsia="標楷體" w:hAnsi="標楷體"/>
          <w:w w:val="95"/>
        </w:rPr>
        <w:t>，</w:t>
      </w:r>
      <w:r w:rsidRPr="0064590B">
        <w:rPr>
          <w:rFonts w:ascii="標楷體" w:eastAsia="標楷體" w:hAnsi="標楷體"/>
          <w:spacing w:val="-61"/>
          <w:w w:val="95"/>
        </w:rPr>
        <w:t xml:space="preserve"> </w:t>
      </w:r>
      <w:r w:rsidRPr="0064590B">
        <w:rPr>
          <w:rFonts w:ascii="標楷體" w:eastAsia="標楷體" w:hAnsi="標楷體"/>
          <w:spacing w:val="61"/>
          <w:w w:val="95"/>
        </w:rPr>
        <w:t>面</w:t>
      </w:r>
      <w:r w:rsidRPr="0064590B">
        <w:rPr>
          <w:rFonts w:ascii="標楷體" w:eastAsia="標楷體" w:hAnsi="標楷體"/>
          <w:w w:val="95"/>
        </w:rPr>
        <w:t>積</w:t>
      </w:r>
      <w:r w:rsidRPr="0064590B">
        <w:rPr>
          <w:rFonts w:ascii="標楷體" w:eastAsia="標楷體" w:hAnsi="標楷體"/>
          <w:w w:val="95"/>
          <w:u w:val="single"/>
        </w:rPr>
        <w:tab/>
      </w:r>
      <w:r w:rsidRPr="0064590B">
        <w:rPr>
          <w:rFonts w:ascii="標楷體" w:eastAsia="標楷體" w:hAnsi="標楷體"/>
          <w:spacing w:val="67"/>
          <w:w w:val="95"/>
        </w:rPr>
        <w:t>平</w:t>
      </w:r>
      <w:r w:rsidRPr="0064590B">
        <w:rPr>
          <w:rFonts w:ascii="標楷體" w:eastAsia="標楷體" w:hAnsi="標楷體"/>
          <w:spacing w:val="64"/>
          <w:w w:val="95"/>
        </w:rPr>
        <w:t>方</w:t>
      </w:r>
      <w:r w:rsidRPr="0064590B">
        <w:rPr>
          <w:rFonts w:ascii="標楷體" w:eastAsia="標楷體" w:hAnsi="標楷體"/>
          <w:w w:val="95"/>
        </w:rPr>
        <w:t>公</w:t>
      </w:r>
    </w:p>
    <w:p w:rsidR="000B3B26" w:rsidRPr="0064590B" w:rsidRDefault="000B3B26">
      <w:pPr>
        <w:pStyle w:val="a3"/>
        <w:spacing w:before="12"/>
        <w:rPr>
          <w:rFonts w:ascii="標楷體" w:eastAsia="標楷體" w:hAnsi="標楷體"/>
          <w:sz w:val="15"/>
        </w:rPr>
      </w:pPr>
    </w:p>
    <w:p w:rsidR="000B3B26" w:rsidRPr="0064590B" w:rsidRDefault="0064590B">
      <w:pPr>
        <w:pStyle w:val="a3"/>
        <w:tabs>
          <w:tab w:val="left" w:pos="6502"/>
        </w:tabs>
        <w:spacing w:before="65"/>
        <w:ind w:left="110"/>
        <w:rPr>
          <w:rFonts w:ascii="標楷體" w:eastAsia="標楷體" w:hAnsi="標楷體"/>
        </w:rPr>
      </w:pPr>
      <w:r w:rsidRPr="0064590B">
        <w:rPr>
          <w:rFonts w:ascii="標楷體" w:eastAsia="標楷體" w:hAnsi="標楷體"/>
          <w:spacing w:val="45"/>
          <w:w w:val="95"/>
        </w:rPr>
        <w:t>尺</w:t>
      </w:r>
      <w:r w:rsidRPr="0064590B">
        <w:rPr>
          <w:rFonts w:ascii="標楷體" w:eastAsia="標楷體" w:hAnsi="標楷體"/>
          <w:w w:val="95"/>
        </w:rPr>
        <w:t>，</w:t>
      </w:r>
      <w:r w:rsidRPr="0064590B">
        <w:rPr>
          <w:rFonts w:ascii="標楷體" w:eastAsia="標楷體" w:hAnsi="標楷體"/>
          <w:spacing w:val="-74"/>
          <w:w w:val="95"/>
        </w:rPr>
        <w:t xml:space="preserve"> </w:t>
      </w:r>
      <w:r w:rsidRPr="0064590B">
        <w:rPr>
          <w:rFonts w:ascii="標楷體" w:eastAsia="標楷體" w:hAnsi="標楷體"/>
          <w:spacing w:val="45"/>
          <w:w w:val="95"/>
        </w:rPr>
        <w:t>辦理農</w:t>
      </w:r>
      <w:r w:rsidRPr="0064590B">
        <w:rPr>
          <w:rFonts w:ascii="標楷體" w:eastAsia="標楷體" w:hAnsi="標楷體"/>
          <w:spacing w:val="47"/>
          <w:w w:val="95"/>
        </w:rPr>
        <w:t>地</w:t>
      </w:r>
      <w:r w:rsidRPr="0064590B">
        <w:rPr>
          <w:rFonts w:ascii="標楷體" w:eastAsia="標楷體" w:hAnsi="標楷體"/>
          <w:spacing w:val="45"/>
          <w:w w:val="95"/>
        </w:rPr>
        <w:t>改良客土填</w:t>
      </w:r>
      <w:r w:rsidRPr="0064590B">
        <w:rPr>
          <w:rFonts w:ascii="標楷體" w:eastAsia="標楷體" w:hAnsi="標楷體"/>
          <w:spacing w:val="47"/>
          <w:w w:val="95"/>
        </w:rPr>
        <w:t>方</w:t>
      </w:r>
      <w:r w:rsidRPr="0064590B">
        <w:rPr>
          <w:rFonts w:ascii="標楷體" w:eastAsia="標楷體" w:hAnsi="標楷體"/>
          <w:spacing w:val="50"/>
          <w:w w:val="95"/>
        </w:rPr>
        <w:t>計</w:t>
      </w:r>
      <w:r w:rsidRPr="0064590B">
        <w:rPr>
          <w:rFonts w:ascii="標楷體" w:eastAsia="標楷體" w:hAnsi="標楷體"/>
          <w:spacing w:val="50"/>
          <w:w w:val="95"/>
          <w:u w:val="single"/>
        </w:rPr>
        <w:tab/>
      </w:r>
      <w:r w:rsidRPr="0064590B">
        <w:rPr>
          <w:rFonts w:ascii="標楷體" w:eastAsia="標楷體" w:hAnsi="標楷體"/>
          <w:w w:val="95"/>
        </w:rPr>
        <w:t>立方公尺，土壤應為砂</w:t>
      </w:r>
    </w:p>
    <w:p w:rsidR="000B3B26" w:rsidRPr="0064590B" w:rsidRDefault="000B3B26">
      <w:pPr>
        <w:pStyle w:val="a3"/>
        <w:spacing w:before="3"/>
        <w:rPr>
          <w:rFonts w:ascii="標楷體" w:eastAsia="標楷體" w:hAnsi="標楷體"/>
          <w:sz w:val="18"/>
        </w:rPr>
      </w:pPr>
    </w:p>
    <w:p w:rsidR="000B3B26" w:rsidRPr="0064590B" w:rsidRDefault="0064590B">
      <w:pPr>
        <w:pStyle w:val="a3"/>
        <w:spacing w:before="36" w:line="398" w:lineRule="auto"/>
        <w:ind w:left="110" w:right="199"/>
        <w:rPr>
          <w:rFonts w:ascii="標楷體" w:eastAsia="標楷體" w:hAnsi="標楷體"/>
        </w:rPr>
      </w:pPr>
      <w:r w:rsidRPr="0064590B">
        <w:rPr>
          <w:rFonts w:ascii="標楷體" w:eastAsia="標楷體" w:hAnsi="標楷體"/>
          <w:w w:val="95"/>
        </w:rPr>
        <w:t>土、砂壤土、壤土、黏質壤土、黏土等適合種植農作物之土壤，並檢</w:t>
      </w:r>
      <w:r w:rsidRPr="0064590B">
        <w:rPr>
          <w:rFonts w:ascii="標楷體" w:eastAsia="標楷體" w:hAnsi="標楷體"/>
        </w:rPr>
        <w:t>附合法土方來源證明文件暨適合種植農作物之土壤檢測報告。</w:t>
      </w:r>
    </w:p>
    <w:p w:rsidR="000B3B26" w:rsidRPr="0064590B" w:rsidRDefault="0064590B">
      <w:pPr>
        <w:pStyle w:val="a3"/>
        <w:spacing w:line="398" w:lineRule="auto"/>
        <w:ind w:left="112" w:right="112" w:firstLine="660"/>
        <w:jc w:val="both"/>
        <w:rPr>
          <w:rFonts w:ascii="標楷體" w:eastAsia="標楷體" w:hAnsi="標楷體"/>
        </w:rPr>
      </w:pPr>
      <w:r w:rsidRPr="0064590B">
        <w:rPr>
          <w:rFonts w:ascii="標楷體" w:eastAsia="標楷體" w:hAnsi="標楷體"/>
          <w:w w:val="95"/>
        </w:rPr>
        <w:t>所填土壤非屬砂、石、磚、瓦、混凝土塊、矽酸爐渣、石灰爐渣、</w:t>
      </w:r>
      <w:r w:rsidRPr="0064590B">
        <w:rPr>
          <w:rFonts w:ascii="標楷體" w:eastAsia="標楷體" w:hAnsi="標楷體"/>
        </w:rPr>
        <w:t>高爐石、</w:t>
      </w:r>
      <w:proofErr w:type="gramStart"/>
      <w:r w:rsidRPr="0064590B">
        <w:rPr>
          <w:rFonts w:ascii="標楷體" w:eastAsia="標楷體" w:hAnsi="標楷體"/>
        </w:rPr>
        <w:t>轉爐石</w:t>
      </w:r>
      <w:proofErr w:type="gramEnd"/>
      <w:r w:rsidRPr="0064590B">
        <w:rPr>
          <w:rFonts w:ascii="標楷體" w:eastAsia="標楷體" w:hAnsi="標楷體"/>
        </w:rPr>
        <w:t>及</w:t>
      </w:r>
      <w:proofErr w:type="gramStart"/>
      <w:r w:rsidRPr="0064590B">
        <w:rPr>
          <w:rFonts w:ascii="標楷體" w:eastAsia="標楷體" w:hAnsi="標楷體"/>
        </w:rPr>
        <w:t>脫硫渣等</w:t>
      </w:r>
      <w:proofErr w:type="gramEnd"/>
      <w:r w:rsidRPr="0064590B">
        <w:rPr>
          <w:rFonts w:ascii="標楷體" w:eastAsia="標楷體" w:hAnsi="標楷體"/>
        </w:rPr>
        <w:t>事業廢棄物再利用產品或其他有害物質，</w:t>
      </w:r>
      <w:r w:rsidRPr="0064590B">
        <w:rPr>
          <w:rFonts w:ascii="標楷體" w:eastAsia="標楷體" w:hAnsi="標楷體"/>
          <w:spacing w:val="-158"/>
        </w:rPr>
        <w:t xml:space="preserve"> </w:t>
      </w:r>
      <w:r w:rsidRPr="0064590B">
        <w:rPr>
          <w:rFonts w:ascii="標楷體" w:eastAsia="標楷體" w:hAnsi="標楷體"/>
        </w:rPr>
        <w:t>如有不實，願受相關法令處分；另回填期間如造成道路、農路損壞及週遭農地等損失，願負責修復、賠償及法律責任。</w:t>
      </w:r>
    </w:p>
    <w:p w:rsidR="000B3B26" w:rsidRPr="0064590B" w:rsidRDefault="0064590B">
      <w:pPr>
        <w:pStyle w:val="a3"/>
        <w:spacing w:line="342" w:lineRule="exact"/>
        <w:ind w:left="754"/>
        <w:rPr>
          <w:rFonts w:ascii="標楷體" w:eastAsia="標楷體" w:hAnsi="標楷體"/>
        </w:rPr>
      </w:pPr>
      <w:r w:rsidRPr="0064590B">
        <w:rPr>
          <w:rFonts w:ascii="標楷體" w:eastAsia="標楷體" w:hAnsi="標楷體"/>
          <w:w w:val="95"/>
        </w:rPr>
        <w:t>此致</w:t>
      </w:r>
    </w:p>
    <w:p w:rsidR="000B3B26" w:rsidRPr="0064590B" w:rsidRDefault="000B3B26">
      <w:pPr>
        <w:pStyle w:val="a3"/>
        <w:spacing w:before="6"/>
        <w:rPr>
          <w:rFonts w:ascii="標楷體" w:eastAsia="標楷體" w:hAnsi="標楷體"/>
          <w:sz w:val="9"/>
        </w:rPr>
      </w:pPr>
    </w:p>
    <w:p w:rsidR="000B3B26" w:rsidRPr="0064590B" w:rsidRDefault="0064590B">
      <w:pPr>
        <w:spacing w:before="28"/>
        <w:ind w:left="2453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南投</w:t>
      </w:r>
      <w:r w:rsidRPr="0064590B">
        <w:rPr>
          <w:rFonts w:ascii="標楷體" w:eastAsia="標楷體" w:hAnsi="標楷體"/>
          <w:sz w:val="36"/>
        </w:rPr>
        <w:t>縣政府</w:t>
      </w:r>
    </w:p>
    <w:p w:rsidR="000B3B26" w:rsidRPr="0064590B" w:rsidRDefault="000B3B26">
      <w:pPr>
        <w:pStyle w:val="a3"/>
        <w:rPr>
          <w:rFonts w:ascii="標楷體" w:eastAsia="標楷體" w:hAnsi="標楷體"/>
          <w:sz w:val="36"/>
        </w:rPr>
      </w:pPr>
    </w:p>
    <w:p w:rsidR="000B3B26" w:rsidRPr="0064590B" w:rsidRDefault="000B3B26">
      <w:pPr>
        <w:pStyle w:val="a3"/>
        <w:rPr>
          <w:rFonts w:ascii="標楷體" w:eastAsia="標楷體" w:hAnsi="標楷體"/>
          <w:sz w:val="36"/>
        </w:rPr>
      </w:pPr>
    </w:p>
    <w:p w:rsidR="000B3B26" w:rsidRPr="0064590B" w:rsidRDefault="000B3B26">
      <w:pPr>
        <w:pStyle w:val="a3"/>
        <w:rPr>
          <w:rFonts w:ascii="標楷體" w:eastAsia="標楷體" w:hAnsi="標楷體"/>
          <w:sz w:val="36"/>
        </w:rPr>
      </w:pPr>
    </w:p>
    <w:p w:rsidR="000B3B26" w:rsidRPr="0064590B" w:rsidRDefault="0064590B">
      <w:pPr>
        <w:pStyle w:val="a3"/>
        <w:tabs>
          <w:tab w:val="left" w:pos="7633"/>
        </w:tabs>
        <w:spacing w:before="277"/>
        <w:ind w:left="112"/>
        <w:rPr>
          <w:rFonts w:ascii="標楷體" w:eastAsia="標楷體" w:hAnsi="標楷體"/>
        </w:rPr>
      </w:pPr>
      <w:r w:rsidRPr="0064590B">
        <w:rPr>
          <w:rFonts w:ascii="標楷體" w:eastAsia="標楷體" w:hAnsi="標楷體"/>
        </w:rPr>
        <w:t>申請人（限土地所有權人）：</w:t>
      </w:r>
      <w:r w:rsidRPr="0064590B">
        <w:rPr>
          <w:rFonts w:ascii="標楷體" w:eastAsia="標楷體" w:hAnsi="標楷體"/>
          <w:u w:val="single"/>
        </w:rPr>
        <w:tab/>
      </w:r>
      <w:r w:rsidRPr="0064590B">
        <w:rPr>
          <w:rFonts w:ascii="標楷體" w:eastAsia="標楷體" w:hAnsi="標楷體"/>
        </w:rPr>
        <w:t>印章：</w:t>
      </w:r>
    </w:p>
    <w:p w:rsidR="000B3B26" w:rsidRPr="0064590B" w:rsidRDefault="000B3B26">
      <w:pPr>
        <w:pStyle w:val="a3"/>
        <w:spacing w:before="6"/>
        <w:rPr>
          <w:rFonts w:ascii="標楷體" w:eastAsia="標楷體" w:hAnsi="標楷體"/>
          <w:sz w:val="17"/>
        </w:rPr>
      </w:pPr>
    </w:p>
    <w:p w:rsidR="000B3B26" w:rsidRPr="0064590B" w:rsidRDefault="0064590B">
      <w:pPr>
        <w:pStyle w:val="a3"/>
        <w:tabs>
          <w:tab w:val="left" w:pos="5893"/>
          <w:tab w:val="left" w:pos="7833"/>
          <w:tab w:val="left" w:pos="8634"/>
          <w:tab w:val="left" w:pos="9433"/>
        </w:tabs>
        <w:spacing w:before="64"/>
        <w:ind w:left="112"/>
        <w:rPr>
          <w:rFonts w:ascii="標楷體" w:eastAsia="標楷體" w:hAnsi="標楷體"/>
        </w:rPr>
      </w:pPr>
      <w:r w:rsidRPr="0064590B">
        <w:rPr>
          <w:rFonts w:ascii="標楷體" w:eastAsia="標楷體" w:hAnsi="標楷體"/>
        </w:rPr>
        <w:t>身</w:t>
      </w:r>
      <w:r w:rsidRPr="0064590B">
        <w:rPr>
          <w:rFonts w:ascii="標楷體" w:eastAsia="標楷體" w:hAnsi="標楷體"/>
          <w:spacing w:val="160"/>
        </w:rPr>
        <w:t xml:space="preserve"> </w:t>
      </w:r>
      <w:r w:rsidRPr="0064590B">
        <w:rPr>
          <w:rFonts w:ascii="標楷體" w:eastAsia="標楷體" w:hAnsi="標楷體"/>
        </w:rPr>
        <w:t>分</w:t>
      </w:r>
      <w:r w:rsidRPr="0064590B">
        <w:rPr>
          <w:rFonts w:ascii="標楷體" w:eastAsia="標楷體" w:hAnsi="標楷體"/>
          <w:spacing w:val="160"/>
        </w:rPr>
        <w:t xml:space="preserve"> </w:t>
      </w:r>
      <w:r w:rsidRPr="0064590B">
        <w:rPr>
          <w:rFonts w:ascii="標楷體" w:eastAsia="標楷體" w:hAnsi="標楷體"/>
        </w:rPr>
        <w:t>證</w:t>
      </w:r>
      <w:r w:rsidRPr="0064590B">
        <w:rPr>
          <w:rFonts w:ascii="標楷體" w:eastAsia="標楷體" w:hAnsi="標楷體"/>
          <w:spacing w:val="158"/>
        </w:rPr>
        <w:t xml:space="preserve"> </w:t>
      </w:r>
      <w:r w:rsidRPr="0064590B">
        <w:rPr>
          <w:rFonts w:ascii="標楷體" w:eastAsia="標楷體" w:hAnsi="標楷體"/>
        </w:rPr>
        <w:t>字</w:t>
      </w:r>
      <w:r w:rsidRPr="0064590B">
        <w:rPr>
          <w:rFonts w:ascii="標楷體" w:eastAsia="標楷體" w:hAnsi="標楷體"/>
          <w:spacing w:val="-1"/>
        </w:rPr>
        <w:t xml:space="preserve"> </w:t>
      </w:r>
      <w:r w:rsidRPr="0064590B">
        <w:rPr>
          <w:rFonts w:ascii="標楷體" w:eastAsia="標楷體" w:hAnsi="標楷體"/>
          <w:spacing w:val="-70"/>
        </w:rPr>
        <w:t>號</w:t>
      </w:r>
      <w:r w:rsidRPr="0064590B">
        <w:rPr>
          <w:rFonts w:ascii="標楷體" w:eastAsia="標楷體" w:hAnsi="標楷體"/>
          <w:spacing w:val="-67"/>
        </w:rPr>
        <w:t>：</w:t>
      </w:r>
      <w:r w:rsidRPr="0064590B">
        <w:rPr>
          <w:rFonts w:ascii="標楷體" w:eastAsia="標楷體" w:hAnsi="標楷體"/>
          <w:spacing w:val="-67"/>
          <w:u w:val="single"/>
        </w:rPr>
        <w:tab/>
      </w:r>
      <w:r w:rsidRPr="0064590B">
        <w:rPr>
          <w:rFonts w:ascii="標楷體" w:eastAsia="標楷體" w:hAnsi="標楷體"/>
        </w:rPr>
        <w:t>出生日</w:t>
      </w:r>
      <w:r w:rsidRPr="0064590B">
        <w:rPr>
          <w:rFonts w:ascii="標楷體" w:eastAsia="標楷體" w:hAnsi="標楷體"/>
          <w:spacing w:val="-70"/>
        </w:rPr>
        <w:t>期</w:t>
      </w:r>
      <w:r w:rsidRPr="0064590B">
        <w:rPr>
          <w:rFonts w:ascii="標楷體" w:eastAsia="標楷體" w:hAnsi="標楷體"/>
        </w:rPr>
        <w:t>：</w:t>
      </w:r>
      <w:r w:rsidRPr="0064590B">
        <w:rPr>
          <w:rFonts w:ascii="標楷體" w:eastAsia="標楷體" w:hAnsi="標楷體"/>
        </w:rPr>
        <w:tab/>
        <w:t>年</w:t>
      </w:r>
      <w:r w:rsidRPr="0064590B">
        <w:rPr>
          <w:rFonts w:ascii="標楷體" w:eastAsia="標楷體" w:hAnsi="標楷體"/>
        </w:rPr>
        <w:tab/>
        <w:t>月</w:t>
      </w:r>
      <w:r w:rsidRPr="0064590B">
        <w:rPr>
          <w:rFonts w:ascii="標楷體" w:eastAsia="標楷體" w:hAnsi="標楷體"/>
        </w:rPr>
        <w:tab/>
        <w:t>日</w:t>
      </w:r>
    </w:p>
    <w:p w:rsidR="000B3B26" w:rsidRPr="0064590B" w:rsidRDefault="000B3B26">
      <w:pPr>
        <w:pStyle w:val="a3"/>
        <w:rPr>
          <w:rFonts w:ascii="標楷體" w:eastAsia="標楷體" w:hAnsi="標楷體"/>
          <w:sz w:val="20"/>
        </w:rPr>
      </w:pPr>
    </w:p>
    <w:p w:rsidR="000B3B26" w:rsidRPr="0064590B" w:rsidRDefault="0064590B">
      <w:pPr>
        <w:pStyle w:val="a3"/>
        <w:spacing w:before="196"/>
        <w:ind w:left="112"/>
        <w:rPr>
          <w:rFonts w:ascii="標楷體" w:eastAsia="標楷體" w:hAnsi="標楷體"/>
        </w:rPr>
      </w:pPr>
      <w:r w:rsidRPr="0064590B">
        <w:rPr>
          <w:rFonts w:ascii="標楷體" w:eastAsia="標楷體" w:hAnsi="標楷體"/>
          <w:w w:val="95"/>
        </w:rPr>
        <w:t>戶籍地址：</w:t>
      </w:r>
    </w:p>
    <w:p w:rsidR="000B3B26" w:rsidRPr="0064590B" w:rsidRDefault="000B3B26">
      <w:pPr>
        <w:pStyle w:val="a3"/>
        <w:spacing w:before="5"/>
        <w:rPr>
          <w:rFonts w:ascii="標楷體" w:eastAsia="標楷體" w:hAnsi="標楷體" w:hint="eastAsia"/>
          <w:sz w:val="15"/>
        </w:rPr>
      </w:pPr>
      <w:bookmarkStart w:id="0" w:name="_GoBack"/>
      <w:bookmarkEnd w:id="0"/>
    </w:p>
    <w:p w:rsidR="000B3B26" w:rsidRPr="0064590B" w:rsidRDefault="0064590B">
      <w:pPr>
        <w:pStyle w:val="a3"/>
        <w:spacing w:before="36"/>
        <w:ind w:left="112"/>
        <w:rPr>
          <w:rFonts w:ascii="標楷體" w:eastAsia="標楷體" w:hAnsi="標楷體" w:hint="eastAsia"/>
        </w:rPr>
      </w:pPr>
      <w:r w:rsidRPr="0064590B">
        <w:rPr>
          <w:rFonts w:ascii="標楷體" w:eastAsia="標楷體" w:hAnsi="標楷體"/>
          <w:w w:val="95"/>
        </w:rPr>
        <w:t>通訊地址：</w:t>
      </w:r>
    </w:p>
    <w:p w:rsidR="000B3B26" w:rsidRPr="0064590B" w:rsidRDefault="0064590B">
      <w:pPr>
        <w:pStyle w:val="a3"/>
        <w:spacing w:before="219"/>
        <w:ind w:left="112"/>
        <w:rPr>
          <w:rFonts w:ascii="標楷體" w:eastAsia="標楷體" w:hAnsi="標楷體"/>
        </w:rPr>
      </w:pPr>
      <w:r w:rsidRPr="0064590B">
        <w:rPr>
          <w:rFonts w:ascii="標楷體" w:eastAsia="標楷體" w:hAnsi="標楷體"/>
          <w:w w:val="95"/>
        </w:rPr>
        <w:t>聯絡電話：</w:t>
      </w:r>
    </w:p>
    <w:p w:rsidR="000B3B26" w:rsidRPr="0064590B" w:rsidRDefault="0064590B">
      <w:pPr>
        <w:tabs>
          <w:tab w:val="left" w:pos="4935"/>
          <w:tab w:val="left" w:pos="6054"/>
          <w:tab w:val="left" w:pos="7174"/>
        </w:tabs>
        <w:spacing w:before="94"/>
        <w:ind w:left="2553"/>
        <w:rPr>
          <w:rFonts w:ascii="標楷體" w:eastAsia="標楷體" w:hAnsi="標楷體"/>
          <w:sz w:val="28"/>
        </w:rPr>
      </w:pPr>
      <w:r w:rsidRPr="0064590B">
        <w:rPr>
          <w:rFonts w:ascii="標楷體" w:eastAsia="標楷體" w:hAnsi="標楷體"/>
          <w:sz w:val="28"/>
        </w:rPr>
        <w:t>中</w:t>
      </w:r>
      <w:r w:rsidRPr="0064590B">
        <w:rPr>
          <w:rFonts w:ascii="標楷體" w:eastAsia="標楷體" w:hAnsi="標楷體"/>
          <w:spacing w:val="-1"/>
          <w:sz w:val="28"/>
        </w:rPr>
        <w:t xml:space="preserve"> </w:t>
      </w:r>
      <w:r w:rsidRPr="0064590B">
        <w:rPr>
          <w:rFonts w:ascii="標楷體" w:eastAsia="標楷體" w:hAnsi="標楷體"/>
          <w:sz w:val="28"/>
        </w:rPr>
        <w:t>華 民 國</w:t>
      </w:r>
      <w:r w:rsidRPr="0064590B">
        <w:rPr>
          <w:rFonts w:ascii="標楷體" w:eastAsia="標楷體" w:hAnsi="標楷體"/>
          <w:sz w:val="28"/>
        </w:rPr>
        <w:tab/>
        <w:t>年</w:t>
      </w:r>
      <w:r w:rsidRPr="0064590B">
        <w:rPr>
          <w:rFonts w:ascii="標楷體" w:eastAsia="標楷體" w:hAnsi="標楷體"/>
          <w:sz w:val="28"/>
        </w:rPr>
        <w:tab/>
        <w:t>月</w:t>
      </w:r>
      <w:r w:rsidRPr="0064590B">
        <w:rPr>
          <w:rFonts w:ascii="標楷體" w:eastAsia="標楷體" w:hAnsi="標楷體"/>
          <w:sz w:val="28"/>
        </w:rPr>
        <w:tab/>
        <w:t>日</w:t>
      </w:r>
    </w:p>
    <w:sectPr w:rsidR="000B3B26" w:rsidRPr="0064590B">
      <w:type w:val="continuous"/>
      <w:pgSz w:w="11910" w:h="16840"/>
      <w:pgMar w:top="106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26"/>
    <w:rsid w:val="000B3B26"/>
    <w:rsid w:val="0042644B"/>
    <w:rsid w:val="0064590B"/>
    <w:rsid w:val="006A1433"/>
    <w:rsid w:val="00F3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E13323-4FD3-4B70-A967-B4B69869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ind w:left="1567"/>
    </w:pPr>
    <w:rPr>
      <w:rFonts w:ascii="Microsoft YaHei UI" w:eastAsia="Microsoft YaHei UI" w:hAnsi="Microsoft YaHei UI" w:cs="Microsoft YaHei UI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chang</dc:creator>
  <cp:lastModifiedBy>謝沐蓉</cp:lastModifiedBy>
  <cp:revision>2</cp:revision>
  <dcterms:created xsi:type="dcterms:W3CDTF">2022-01-06T05:57:00Z</dcterms:created>
  <dcterms:modified xsi:type="dcterms:W3CDTF">2022-01-06T05:57:00Z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2021-08-19T00:00:00Z</vt:filetime>
  </property>
</Properties>
</file>