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4781" w:rsidRPr="00FD4781" w:rsidRDefault="00FD4781" w:rsidP="00FD4781">
      <w:pPr>
        <w:rPr>
          <w:rFonts w:ascii="DFKaiShu-SB-Estd-BF" w:eastAsia="DFKaiShu-SB-Estd-BF" w:cs="DFKaiShu-SB-Estd-BF"/>
          <w:color w:val="000000"/>
          <w:kern w:val="0"/>
          <w:sz w:val="28"/>
          <w:szCs w:val="28"/>
        </w:rPr>
      </w:pPr>
      <w:r>
        <w:rPr>
          <w:rFonts w:ascii="DFKaiShu-SB-Estd-BF" w:eastAsia="DFKaiShu-SB-Estd-BF" w:cs="DFKaiShu-SB-Estd-BF"/>
          <w:color w:val="000000"/>
          <w:kern w:val="0"/>
          <w:sz w:val="28"/>
          <w:szCs w:val="28"/>
        </w:rPr>
        <w:t>3</w:t>
      </w:r>
      <w:r w:rsidRPr="00FD4781">
        <w:rPr>
          <w:rFonts w:ascii="DFKaiShu-SB-Estd-BF" w:eastAsia="DFKaiShu-SB-Estd-BF" w:cs="DFKaiShu-SB-Estd-BF"/>
          <w:color w:val="000000"/>
          <w:kern w:val="0"/>
          <w:sz w:val="28"/>
          <w:szCs w:val="28"/>
        </w:rPr>
        <w:t>3.</w:t>
      </w:r>
      <w:bookmarkStart w:id="0" w:name="_GoBack"/>
      <w:bookmarkEnd w:id="0"/>
      <w:r w:rsidRPr="00FD4781">
        <w:rPr>
          <w:rFonts w:ascii="DFKaiShu-SB-Estd-BF" w:eastAsia="DFKaiShu-SB-Estd-BF" w:cs="DFKaiShu-SB-Estd-BF"/>
          <w:color w:val="000000"/>
          <w:kern w:val="0"/>
          <w:sz w:val="28"/>
          <w:szCs w:val="28"/>
        </w:rPr>
        <w:t>關於公寓大廈住戶函請註銷組織報備證明1案，請查照。</w:t>
      </w:r>
    </w:p>
    <w:p w:rsidR="00FD4781" w:rsidRPr="00FD4781" w:rsidRDefault="00FD4781" w:rsidP="00FD4781">
      <w:pPr>
        <w:widowControl/>
        <w:rPr>
          <w:rFonts w:ascii="Arial" w:eastAsia="新細明體" w:hAnsi="Arial" w:cs="Arial"/>
          <w:color w:val="333333"/>
          <w:spacing w:val="10"/>
          <w:kern w:val="0"/>
          <w:sz w:val="28"/>
          <w:szCs w:val="28"/>
        </w:rPr>
      </w:pPr>
      <w:r w:rsidRPr="00FD4781">
        <w:rPr>
          <w:rFonts w:ascii="Arial" w:eastAsia="新細明體" w:hAnsi="Arial" w:cs="Arial"/>
          <w:color w:val="333333"/>
          <w:spacing w:val="10"/>
          <w:kern w:val="0"/>
          <w:sz w:val="28"/>
          <w:szCs w:val="28"/>
          <w:shd w:val="clear" w:color="auto" w:fill="FFFFFF"/>
        </w:rPr>
        <w:t>內政部</w:t>
      </w:r>
      <w:r w:rsidRPr="00FD4781">
        <w:rPr>
          <w:rFonts w:ascii="Arial" w:eastAsia="新細明體" w:hAnsi="Arial" w:cs="Arial"/>
          <w:color w:val="333333"/>
          <w:spacing w:val="10"/>
          <w:kern w:val="0"/>
          <w:sz w:val="28"/>
          <w:szCs w:val="28"/>
          <w:shd w:val="clear" w:color="auto" w:fill="FFFFFF"/>
        </w:rPr>
        <w:t>110.12.15</w:t>
      </w:r>
      <w:proofErr w:type="gramStart"/>
      <w:r w:rsidRPr="00FD4781">
        <w:rPr>
          <w:rFonts w:ascii="Arial" w:eastAsia="新細明體" w:hAnsi="Arial" w:cs="Arial"/>
          <w:color w:val="333333"/>
          <w:spacing w:val="10"/>
          <w:kern w:val="0"/>
          <w:sz w:val="28"/>
          <w:szCs w:val="28"/>
          <w:shd w:val="clear" w:color="auto" w:fill="FFFFFF"/>
        </w:rPr>
        <w:t>內授營建</w:t>
      </w:r>
      <w:proofErr w:type="gramEnd"/>
      <w:r w:rsidRPr="00FD4781">
        <w:rPr>
          <w:rFonts w:ascii="Arial" w:eastAsia="新細明體" w:hAnsi="Arial" w:cs="Arial"/>
          <w:color w:val="333333"/>
          <w:spacing w:val="10"/>
          <w:kern w:val="0"/>
          <w:sz w:val="28"/>
          <w:szCs w:val="28"/>
          <w:shd w:val="clear" w:color="auto" w:fill="FFFFFF"/>
        </w:rPr>
        <w:t>管字第</w:t>
      </w:r>
      <w:r w:rsidRPr="00FD4781">
        <w:rPr>
          <w:rFonts w:ascii="Arial" w:eastAsia="新細明體" w:hAnsi="Arial" w:cs="Arial"/>
          <w:color w:val="333333"/>
          <w:spacing w:val="10"/>
          <w:kern w:val="0"/>
          <w:sz w:val="28"/>
          <w:szCs w:val="28"/>
          <w:shd w:val="clear" w:color="auto" w:fill="FFFFFF"/>
        </w:rPr>
        <w:t>1100818675</w:t>
      </w:r>
      <w:r w:rsidRPr="00FD4781">
        <w:rPr>
          <w:rFonts w:ascii="Arial" w:eastAsia="新細明體" w:hAnsi="Arial" w:cs="Arial"/>
          <w:color w:val="333333"/>
          <w:spacing w:val="10"/>
          <w:kern w:val="0"/>
          <w:sz w:val="28"/>
          <w:szCs w:val="28"/>
          <w:shd w:val="clear" w:color="auto" w:fill="FFFFFF"/>
        </w:rPr>
        <w:t>號函</w:t>
      </w:r>
      <w:r w:rsidRPr="00FD4781">
        <w:rPr>
          <w:rFonts w:ascii="Arial" w:eastAsia="新細明體" w:hAnsi="Arial" w:cs="Arial"/>
          <w:color w:val="333333"/>
          <w:spacing w:val="10"/>
          <w:kern w:val="0"/>
          <w:sz w:val="28"/>
          <w:szCs w:val="28"/>
        </w:rPr>
        <w:br/>
      </w:r>
      <w:r w:rsidRPr="00FD4781">
        <w:rPr>
          <w:rFonts w:ascii="Arial" w:eastAsia="新細明體" w:hAnsi="Arial" w:cs="Arial"/>
          <w:color w:val="333333"/>
          <w:spacing w:val="10"/>
          <w:kern w:val="0"/>
          <w:sz w:val="28"/>
          <w:szCs w:val="28"/>
        </w:rPr>
        <w:t>說明：</w:t>
      </w:r>
    </w:p>
    <w:p w:rsidR="00FD4781" w:rsidRPr="00FD4781" w:rsidRDefault="00FD4781" w:rsidP="00FD4781">
      <w:pPr>
        <w:widowControl/>
        <w:shd w:val="clear" w:color="auto" w:fill="FFFFFF"/>
        <w:spacing w:before="100" w:beforeAutospacing="1" w:after="100" w:afterAutospacing="1"/>
        <w:ind w:left="720" w:hanging="480"/>
        <w:rPr>
          <w:rFonts w:ascii="Arial" w:eastAsia="新細明體" w:hAnsi="Arial" w:cs="Arial"/>
          <w:color w:val="333333"/>
          <w:spacing w:val="10"/>
          <w:kern w:val="0"/>
          <w:sz w:val="28"/>
          <w:szCs w:val="28"/>
        </w:rPr>
      </w:pPr>
      <w:r w:rsidRPr="00FD4781">
        <w:rPr>
          <w:rFonts w:ascii="Arial" w:eastAsia="新細明體" w:hAnsi="Arial" w:cs="Arial"/>
          <w:color w:val="333333"/>
          <w:spacing w:val="10"/>
          <w:kern w:val="0"/>
          <w:sz w:val="28"/>
          <w:szCs w:val="28"/>
        </w:rPr>
        <w:t>一、依據本部</w:t>
      </w:r>
      <w:proofErr w:type="gramStart"/>
      <w:r w:rsidRPr="00FD4781">
        <w:rPr>
          <w:rFonts w:ascii="Arial" w:eastAsia="新細明體" w:hAnsi="Arial" w:cs="Arial"/>
          <w:color w:val="333333"/>
          <w:spacing w:val="10"/>
          <w:kern w:val="0"/>
          <w:sz w:val="28"/>
          <w:szCs w:val="28"/>
        </w:rPr>
        <w:t>營建署案陳高雄</w:t>
      </w:r>
      <w:proofErr w:type="gramEnd"/>
      <w:r w:rsidRPr="00FD4781">
        <w:rPr>
          <w:rFonts w:ascii="Arial" w:eastAsia="新細明體" w:hAnsi="Arial" w:cs="Arial"/>
          <w:color w:val="333333"/>
          <w:spacing w:val="10"/>
          <w:kern w:val="0"/>
          <w:sz w:val="28"/>
          <w:szCs w:val="28"/>
        </w:rPr>
        <w:t>市政府工務局</w:t>
      </w:r>
      <w:r w:rsidRPr="00FD4781">
        <w:rPr>
          <w:rFonts w:ascii="Arial" w:eastAsia="新細明體" w:hAnsi="Arial" w:cs="Arial"/>
          <w:color w:val="333333"/>
          <w:spacing w:val="10"/>
          <w:kern w:val="0"/>
          <w:sz w:val="28"/>
          <w:szCs w:val="28"/>
        </w:rPr>
        <w:t>110</w:t>
      </w:r>
      <w:r w:rsidRPr="00FD4781">
        <w:rPr>
          <w:rFonts w:ascii="Arial" w:eastAsia="新細明體" w:hAnsi="Arial" w:cs="Arial"/>
          <w:color w:val="333333"/>
          <w:spacing w:val="10"/>
          <w:kern w:val="0"/>
          <w:sz w:val="28"/>
          <w:szCs w:val="28"/>
        </w:rPr>
        <w:t>年</w:t>
      </w:r>
      <w:r w:rsidRPr="00FD4781">
        <w:rPr>
          <w:rFonts w:ascii="Arial" w:eastAsia="新細明體" w:hAnsi="Arial" w:cs="Arial"/>
          <w:color w:val="333333"/>
          <w:spacing w:val="10"/>
          <w:kern w:val="0"/>
          <w:sz w:val="28"/>
          <w:szCs w:val="28"/>
        </w:rPr>
        <w:t>10</w:t>
      </w:r>
      <w:r w:rsidRPr="00FD4781">
        <w:rPr>
          <w:rFonts w:ascii="Arial" w:eastAsia="新細明體" w:hAnsi="Arial" w:cs="Arial"/>
          <w:color w:val="333333"/>
          <w:spacing w:val="10"/>
          <w:kern w:val="0"/>
          <w:sz w:val="28"/>
          <w:szCs w:val="28"/>
        </w:rPr>
        <w:t>月</w:t>
      </w:r>
      <w:r w:rsidRPr="00FD4781">
        <w:rPr>
          <w:rFonts w:ascii="Arial" w:eastAsia="新細明體" w:hAnsi="Arial" w:cs="Arial"/>
          <w:color w:val="333333"/>
          <w:spacing w:val="10"/>
          <w:kern w:val="0"/>
          <w:sz w:val="28"/>
          <w:szCs w:val="28"/>
        </w:rPr>
        <w:t>28</w:t>
      </w:r>
      <w:r w:rsidRPr="00FD4781">
        <w:rPr>
          <w:rFonts w:ascii="Arial" w:eastAsia="新細明體" w:hAnsi="Arial" w:cs="Arial"/>
          <w:color w:val="333333"/>
          <w:spacing w:val="10"/>
          <w:kern w:val="0"/>
          <w:sz w:val="28"/>
          <w:szCs w:val="28"/>
        </w:rPr>
        <w:t>日高市工務建字第</w:t>
      </w:r>
      <w:r w:rsidRPr="00FD4781">
        <w:rPr>
          <w:rFonts w:ascii="Arial" w:eastAsia="新細明體" w:hAnsi="Arial" w:cs="Arial"/>
          <w:color w:val="333333"/>
          <w:spacing w:val="10"/>
          <w:kern w:val="0"/>
          <w:sz w:val="28"/>
          <w:szCs w:val="28"/>
        </w:rPr>
        <w:t>11040004900</w:t>
      </w:r>
      <w:r w:rsidRPr="00FD4781">
        <w:rPr>
          <w:rFonts w:ascii="Arial" w:eastAsia="新細明體" w:hAnsi="Arial" w:cs="Arial"/>
          <w:color w:val="333333"/>
          <w:spacing w:val="10"/>
          <w:kern w:val="0"/>
          <w:sz w:val="28"/>
          <w:szCs w:val="28"/>
        </w:rPr>
        <w:t>號函辦理及</w:t>
      </w:r>
      <w:proofErr w:type="gramStart"/>
      <w:r w:rsidRPr="00FD4781">
        <w:rPr>
          <w:rFonts w:ascii="Arial" w:eastAsia="新細明體" w:hAnsi="Arial" w:cs="Arial"/>
          <w:color w:val="333333"/>
          <w:spacing w:val="10"/>
          <w:kern w:val="0"/>
          <w:sz w:val="28"/>
          <w:szCs w:val="28"/>
        </w:rPr>
        <w:t>併復該</w:t>
      </w:r>
      <w:proofErr w:type="gramEnd"/>
      <w:r w:rsidRPr="00FD4781">
        <w:rPr>
          <w:rFonts w:ascii="Arial" w:eastAsia="新細明體" w:hAnsi="Arial" w:cs="Arial"/>
          <w:color w:val="333333"/>
          <w:spacing w:val="10"/>
          <w:kern w:val="0"/>
          <w:sz w:val="28"/>
          <w:szCs w:val="28"/>
        </w:rPr>
        <w:t>函，及依據立法委員趙天麟國會辦公室</w:t>
      </w:r>
      <w:r w:rsidRPr="00FD4781">
        <w:rPr>
          <w:rFonts w:ascii="Arial" w:eastAsia="新細明體" w:hAnsi="Arial" w:cs="Arial"/>
          <w:color w:val="333333"/>
          <w:spacing w:val="10"/>
          <w:kern w:val="0"/>
          <w:sz w:val="28"/>
          <w:szCs w:val="28"/>
        </w:rPr>
        <w:t>110</w:t>
      </w:r>
      <w:r w:rsidRPr="00FD4781">
        <w:rPr>
          <w:rFonts w:ascii="Arial" w:eastAsia="新細明體" w:hAnsi="Arial" w:cs="Arial"/>
          <w:color w:val="333333"/>
          <w:spacing w:val="10"/>
          <w:kern w:val="0"/>
          <w:sz w:val="28"/>
          <w:szCs w:val="28"/>
        </w:rPr>
        <w:t>年</w:t>
      </w:r>
      <w:r w:rsidRPr="00FD4781">
        <w:rPr>
          <w:rFonts w:ascii="Arial" w:eastAsia="新細明體" w:hAnsi="Arial" w:cs="Arial"/>
          <w:color w:val="333333"/>
          <w:spacing w:val="10"/>
          <w:kern w:val="0"/>
          <w:sz w:val="28"/>
          <w:szCs w:val="28"/>
        </w:rPr>
        <w:t>12</w:t>
      </w:r>
      <w:r w:rsidRPr="00FD4781">
        <w:rPr>
          <w:rFonts w:ascii="Arial" w:eastAsia="新細明體" w:hAnsi="Arial" w:cs="Arial"/>
          <w:color w:val="333333"/>
          <w:spacing w:val="10"/>
          <w:kern w:val="0"/>
          <w:sz w:val="28"/>
          <w:szCs w:val="28"/>
        </w:rPr>
        <w:t>月</w:t>
      </w:r>
      <w:r w:rsidRPr="00FD4781">
        <w:rPr>
          <w:rFonts w:ascii="Arial" w:eastAsia="新細明體" w:hAnsi="Arial" w:cs="Arial"/>
          <w:color w:val="333333"/>
          <w:spacing w:val="10"/>
          <w:kern w:val="0"/>
          <w:sz w:val="28"/>
          <w:szCs w:val="28"/>
        </w:rPr>
        <w:t>14</w:t>
      </w:r>
      <w:r w:rsidRPr="00FD4781">
        <w:rPr>
          <w:rFonts w:ascii="Arial" w:eastAsia="新細明體" w:hAnsi="Arial" w:cs="Arial"/>
          <w:color w:val="333333"/>
          <w:spacing w:val="10"/>
          <w:kern w:val="0"/>
          <w:sz w:val="28"/>
          <w:szCs w:val="28"/>
        </w:rPr>
        <w:t>日傳真辦理。</w:t>
      </w:r>
    </w:p>
    <w:p w:rsidR="00FD4781" w:rsidRPr="00FD4781" w:rsidRDefault="00FD4781" w:rsidP="00FD4781">
      <w:pPr>
        <w:widowControl/>
        <w:shd w:val="clear" w:color="auto" w:fill="FFFFFF"/>
        <w:spacing w:before="100" w:beforeAutospacing="1" w:after="100" w:afterAutospacing="1"/>
        <w:ind w:left="720" w:hanging="480"/>
        <w:rPr>
          <w:rFonts w:ascii="Arial" w:eastAsia="新細明體" w:hAnsi="Arial" w:cs="Arial"/>
          <w:color w:val="333333"/>
          <w:spacing w:val="10"/>
          <w:kern w:val="0"/>
          <w:sz w:val="28"/>
          <w:szCs w:val="28"/>
        </w:rPr>
      </w:pPr>
      <w:r w:rsidRPr="00FD4781">
        <w:rPr>
          <w:rFonts w:ascii="Arial" w:eastAsia="新細明體" w:hAnsi="Arial" w:cs="Arial"/>
          <w:color w:val="333333"/>
          <w:spacing w:val="10"/>
          <w:kern w:val="0"/>
          <w:sz w:val="28"/>
          <w:szCs w:val="28"/>
        </w:rPr>
        <w:t>二、有關報備事項辦理註銷</w:t>
      </w:r>
      <w:r w:rsidRPr="00FD4781">
        <w:rPr>
          <w:rFonts w:ascii="Arial" w:eastAsia="新細明體" w:hAnsi="Arial" w:cs="Arial"/>
          <w:color w:val="333333"/>
          <w:spacing w:val="10"/>
          <w:kern w:val="0"/>
          <w:sz w:val="28"/>
          <w:szCs w:val="28"/>
        </w:rPr>
        <w:t>1</w:t>
      </w:r>
      <w:r w:rsidRPr="00FD4781">
        <w:rPr>
          <w:rFonts w:ascii="Arial" w:eastAsia="新細明體" w:hAnsi="Arial" w:cs="Arial"/>
          <w:color w:val="333333"/>
          <w:spacing w:val="10"/>
          <w:kern w:val="0"/>
          <w:sz w:val="28"/>
          <w:szCs w:val="28"/>
        </w:rPr>
        <w:t>節，按「報備事項之註銷：管理組織經報備者，公寓大廈爭議事件調處委員會調處、鄉（鎮、市、區）公所調解委員會調解或法院裁判有不同之認定時，原受理報備機關應註銷報備證明，</w:t>
      </w:r>
      <w:proofErr w:type="gramStart"/>
      <w:r w:rsidRPr="00FD4781">
        <w:rPr>
          <w:rFonts w:ascii="Arial" w:eastAsia="新細明體" w:hAnsi="Arial" w:cs="Arial"/>
          <w:color w:val="333333"/>
          <w:spacing w:val="10"/>
          <w:kern w:val="0"/>
          <w:sz w:val="28"/>
          <w:szCs w:val="28"/>
        </w:rPr>
        <w:t>線上報備</w:t>
      </w:r>
      <w:proofErr w:type="gramEnd"/>
      <w:r w:rsidRPr="00FD4781">
        <w:rPr>
          <w:rFonts w:ascii="Arial" w:eastAsia="新細明體" w:hAnsi="Arial" w:cs="Arial"/>
          <w:color w:val="333333"/>
          <w:spacing w:val="10"/>
          <w:kern w:val="0"/>
          <w:sz w:val="28"/>
          <w:szCs w:val="28"/>
        </w:rPr>
        <w:t>系統亦應作成註銷標示。」為公寓大廈管理報備事項處理原則（以下簡稱本處理原則）第</w:t>
      </w:r>
      <w:r w:rsidRPr="00FD4781">
        <w:rPr>
          <w:rFonts w:ascii="Arial" w:eastAsia="新細明體" w:hAnsi="Arial" w:cs="Arial"/>
          <w:color w:val="333333"/>
          <w:spacing w:val="10"/>
          <w:kern w:val="0"/>
          <w:sz w:val="28"/>
          <w:szCs w:val="28"/>
        </w:rPr>
        <w:t>11</w:t>
      </w:r>
      <w:r w:rsidRPr="00FD4781">
        <w:rPr>
          <w:rFonts w:ascii="Arial" w:eastAsia="新細明體" w:hAnsi="Arial" w:cs="Arial"/>
          <w:color w:val="333333"/>
          <w:spacing w:val="10"/>
          <w:kern w:val="0"/>
          <w:sz w:val="28"/>
          <w:szCs w:val="28"/>
        </w:rPr>
        <w:t>點所明定。又參照最高行政法院</w:t>
      </w:r>
      <w:r w:rsidRPr="00FD4781">
        <w:rPr>
          <w:rFonts w:ascii="Arial" w:eastAsia="新細明體" w:hAnsi="Arial" w:cs="Arial"/>
          <w:color w:val="333333"/>
          <w:spacing w:val="10"/>
          <w:kern w:val="0"/>
          <w:sz w:val="28"/>
          <w:szCs w:val="28"/>
        </w:rPr>
        <w:t xml:space="preserve"> 103 </w:t>
      </w:r>
      <w:r w:rsidRPr="00FD4781">
        <w:rPr>
          <w:rFonts w:ascii="Arial" w:eastAsia="新細明體" w:hAnsi="Arial" w:cs="Arial"/>
          <w:color w:val="333333"/>
          <w:spacing w:val="10"/>
          <w:kern w:val="0"/>
          <w:sz w:val="28"/>
          <w:szCs w:val="28"/>
        </w:rPr>
        <w:t>年</w:t>
      </w:r>
      <w:r w:rsidRPr="00FD4781">
        <w:rPr>
          <w:rFonts w:ascii="Arial" w:eastAsia="新細明體" w:hAnsi="Arial" w:cs="Arial"/>
          <w:color w:val="333333"/>
          <w:spacing w:val="10"/>
          <w:kern w:val="0"/>
          <w:sz w:val="28"/>
          <w:szCs w:val="28"/>
        </w:rPr>
        <w:t xml:space="preserve"> 9 </w:t>
      </w:r>
      <w:r w:rsidRPr="00FD4781">
        <w:rPr>
          <w:rFonts w:ascii="Arial" w:eastAsia="新細明體" w:hAnsi="Arial" w:cs="Arial"/>
          <w:color w:val="333333"/>
          <w:spacing w:val="10"/>
          <w:kern w:val="0"/>
          <w:sz w:val="28"/>
          <w:szCs w:val="28"/>
        </w:rPr>
        <w:t>月份第</w:t>
      </w:r>
      <w:r w:rsidRPr="00FD4781">
        <w:rPr>
          <w:rFonts w:ascii="Arial" w:eastAsia="新細明體" w:hAnsi="Arial" w:cs="Arial"/>
          <w:color w:val="333333"/>
          <w:spacing w:val="10"/>
          <w:kern w:val="0"/>
          <w:sz w:val="28"/>
          <w:szCs w:val="28"/>
        </w:rPr>
        <w:t xml:space="preserve">1 </w:t>
      </w:r>
      <w:r w:rsidRPr="00FD4781">
        <w:rPr>
          <w:rFonts w:ascii="Arial" w:eastAsia="新細明體" w:hAnsi="Arial" w:cs="Arial"/>
          <w:color w:val="333333"/>
          <w:spacing w:val="10"/>
          <w:kern w:val="0"/>
          <w:sz w:val="28"/>
          <w:szCs w:val="28"/>
        </w:rPr>
        <w:t>次庭長法官聯席會議決議：「</w:t>
      </w:r>
      <w:r w:rsidRPr="00FD4781">
        <w:rPr>
          <w:rFonts w:ascii="Arial" w:eastAsia="新細明體" w:hAnsi="Arial" w:cs="Arial"/>
          <w:color w:val="333333"/>
          <w:spacing w:val="10"/>
          <w:kern w:val="0"/>
          <w:sz w:val="28"/>
          <w:szCs w:val="28"/>
        </w:rPr>
        <w:t>......</w:t>
      </w:r>
      <w:r w:rsidRPr="00FD4781">
        <w:rPr>
          <w:rFonts w:ascii="Arial" w:eastAsia="新細明體" w:hAnsi="Arial" w:cs="Arial"/>
          <w:color w:val="333333"/>
          <w:spacing w:val="10"/>
          <w:kern w:val="0"/>
          <w:sz w:val="28"/>
          <w:szCs w:val="28"/>
        </w:rPr>
        <w:t>申請報備（報請備查），係為使主管機關知悉，</w:t>
      </w:r>
      <w:proofErr w:type="gramStart"/>
      <w:r w:rsidRPr="00FD4781">
        <w:rPr>
          <w:rFonts w:ascii="Arial" w:eastAsia="新細明體" w:hAnsi="Arial" w:cs="Arial"/>
          <w:color w:val="333333"/>
          <w:spacing w:val="10"/>
          <w:kern w:val="0"/>
          <w:sz w:val="28"/>
          <w:szCs w:val="28"/>
        </w:rPr>
        <w:t>俾</w:t>
      </w:r>
      <w:proofErr w:type="gramEnd"/>
      <w:r w:rsidRPr="00FD4781">
        <w:rPr>
          <w:rFonts w:ascii="Arial" w:eastAsia="新細明體" w:hAnsi="Arial" w:cs="Arial"/>
          <w:color w:val="333333"/>
          <w:spacing w:val="10"/>
          <w:kern w:val="0"/>
          <w:sz w:val="28"/>
          <w:szCs w:val="28"/>
        </w:rPr>
        <w:t>便於必要時得</w:t>
      </w:r>
      <w:proofErr w:type="gramStart"/>
      <w:r w:rsidRPr="00FD4781">
        <w:rPr>
          <w:rFonts w:ascii="Arial" w:eastAsia="新細明體" w:hAnsi="Arial" w:cs="Arial"/>
          <w:color w:val="333333"/>
          <w:spacing w:val="10"/>
          <w:kern w:val="0"/>
          <w:sz w:val="28"/>
          <w:szCs w:val="28"/>
        </w:rPr>
        <w:t>採</w:t>
      </w:r>
      <w:proofErr w:type="gramEnd"/>
      <w:r w:rsidRPr="00FD4781">
        <w:rPr>
          <w:rFonts w:ascii="Arial" w:eastAsia="新細明體" w:hAnsi="Arial" w:cs="Arial"/>
          <w:color w:val="333333"/>
          <w:spacing w:val="10"/>
          <w:kern w:val="0"/>
          <w:sz w:val="28"/>
          <w:szCs w:val="28"/>
        </w:rPr>
        <w:t>行其他監督方法之行政管理措施，核與管理委員會是否合法成立無涉。故申請案件文件齊全者，由受理報備機關發給同意報備證明，僅係對管理委員會檢送</w:t>
      </w:r>
      <w:r w:rsidRPr="00FD4781">
        <w:rPr>
          <w:rFonts w:ascii="Arial" w:eastAsia="新細明體" w:hAnsi="Arial" w:cs="Arial"/>
          <w:color w:val="333333"/>
          <w:spacing w:val="10"/>
          <w:kern w:val="0"/>
          <w:sz w:val="28"/>
          <w:szCs w:val="28"/>
        </w:rPr>
        <w:lastRenderedPageBreak/>
        <w:t>之成立資料作形式審查後，所為知悉區分所有權人會議決議事項之觀念通知，對該管理委員會之成立，未賦予任何法律效果，並非行政處分</w:t>
      </w:r>
      <w:r w:rsidRPr="00FD4781">
        <w:rPr>
          <w:rFonts w:ascii="Arial" w:eastAsia="新細明體" w:hAnsi="Arial" w:cs="Arial"/>
          <w:color w:val="333333"/>
          <w:spacing w:val="10"/>
          <w:kern w:val="0"/>
          <w:sz w:val="28"/>
          <w:szCs w:val="28"/>
        </w:rPr>
        <w:t>......</w:t>
      </w:r>
      <w:r w:rsidRPr="00FD4781">
        <w:rPr>
          <w:rFonts w:ascii="Arial" w:eastAsia="新細明體" w:hAnsi="Arial" w:cs="Arial"/>
          <w:color w:val="333333"/>
          <w:spacing w:val="10"/>
          <w:kern w:val="0"/>
          <w:sz w:val="28"/>
          <w:szCs w:val="28"/>
        </w:rPr>
        <w:t>」已有明示，如報備事項業經公寓大廈爭議事件調處委員會調處、鄉（鎮、市、區）公所調解委員會調解或法院裁判有不同之認定時，該報備證明已失其附麗，原受理報備機關應註銷報備證明，</w:t>
      </w:r>
      <w:proofErr w:type="gramStart"/>
      <w:r w:rsidRPr="00FD4781">
        <w:rPr>
          <w:rFonts w:ascii="Arial" w:eastAsia="新細明體" w:hAnsi="Arial" w:cs="Arial"/>
          <w:color w:val="333333"/>
          <w:spacing w:val="10"/>
          <w:kern w:val="0"/>
          <w:sz w:val="28"/>
          <w:szCs w:val="28"/>
        </w:rPr>
        <w:t>線上報備</w:t>
      </w:r>
      <w:proofErr w:type="gramEnd"/>
      <w:r w:rsidRPr="00FD4781">
        <w:rPr>
          <w:rFonts w:ascii="Arial" w:eastAsia="新細明體" w:hAnsi="Arial" w:cs="Arial"/>
          <w:color w:val="333333"/>
          <w:spacing w:val="10"/>
          <w:kern w:val="0"/>
          <w:sz w:val="28"/>
          <w:szCs w:val="28"/>
        </w:rPr>
        <w:t>系統亦應作成註銷標示。</w:t>
      </w:r>
    </w:p>
    <w:p w:rsidR="00FD4781" w:rsidRPr="00FD4781" w:rsidRDefault="00FD4781" w:rsidP="00FD4781">
      <w:pPr>
        <w:widowControl/>
        <w:shd w:val="clear" w:color="auto" w:fill="FFFFFF"/>
        <w:spacing w:before="100" w:beforeAutospacing="1" w:after="100" w:afterAutospacing="1"/>
        <w:ind w:left="720" w:hanging="480"/>
        <w:rPr>
          <w:rFonts w:ascii="Arial" w:eastAsia="新細明體" w:hAnsi="Arial" w:cs="Arial"/>
          <w:color w:val="333333"/>
          <w:spacing w:val="10"/>
          <w:kern w:val="0"/>
          <w:sz w:val="28"/>
          <w:szCs w:val="28"/>
        </w:rPr>
      </w:pPr>
      <w:r w:rsidRPr="00FD4781">
        <w:rPr>
          <w:rFonts w:ascii="Arial" w:eastAsia="新細明體" w:hAnsi="Arial" w:cs="Arial"/>
          <w:color w:val="333333"/>
          <w:spacing w:val="10"/>
          <w:kern w:val="0"/>
          <w:sz w:val="28"/>
          <w:szCs w:val="28"/>
        </w:rPr>
        <w:t>三、有關主張報備事項註銷之申請人資格</w:t>
      </w:r>
      <w:r w:rsidRPr="00FD4781">
        <w:rPr>
          <w:rFonts w:ascii="Arial" w:eastAsia="新細明體" w:hAnsi="Arial" w:cs="Arial"/>
          <w:color w:val="333333"/>
          <w:spacing w:val="10"/>
          <w:kern w:val="0"/>
          <w:sz w:val="28"/>
          <w:szCs w:val="28"/>
        </w:rPr>
        <w:t>1</w:t>
      </w:r>
      <w:r w:rsidRPr="00FD4781">
        <w:rPr>
          <w:rFonts w:ascii="Arial" w:eastAsia="新細明體" w:hAnsi="Arial" w:cs="Arial"/>
          <w:color w:val="333333"/>
          <w:spacing w:val="10"/>
          <w:kern w:val="0"/>
          <w:sz w:val="28"/>
          <w:szCs w:val="28"/>
        </w:rPr>
        <w:t>節，查公寓大廈管理條例（以下簡稱本條例）第</w:t>
      </w:r>
      <w:r w:rsidRPr="00FD4781">
        <w:rPr>
          <w:rFonts w:ascii="Arial" w:eastAsia="新細明體" w:hAnsi="Arial" w:cs="Arial"/>
          <w:color w:val="333333"/>
          <w:spacing w:val="10"/>
          <w:kern w:val="0"/>
          <w:sz w:val="28"/>
          <w:szCs w:val="28"/>
        </w:rPr>
        <w:t>3</w:t>
      </w:r>
      <w:r w:rsidRPr="00FD4781">
        <w:rPr>
          <w:rFonts w:ascii="Arial" w:eastAsia="新細明體" w:hAnsi="Arial" w:cs="Arial"/>
          <w:color w:val="333333"/>
          <w:spacing w:val="10"/>
          <w:kern w:val="0"/>
          <w:sz w:val="28"/>
          <w:szCs w:val="28"/>
        </w:rPr>
        <w:t>條第</w:t>
      </w:r>
      <w:r w:rsidRPr="00FD4781">
        <w:rPr>
          <w:rFonts w:ascii="Arial" w:eastAsia="新細明體" w:hAnsi="Arial" w:cs="Arial"/>
          <w:color w:val="333333"/>
          <w:spacing w:val="10"/>
          <w:kern w:val="0"/>
          <w:sz w:val="28"/>
          <w:szCs w:val="28"/>
        </w:rPr>
        <w:t>9</w:t>
      </w:r>
      <w:r w:rsidRPr="00FD4781">
        <w:rPr>
          <w:rFonts w:ascii="Arial" w:eastAsia="新細明體" w:hAnsi="Arial" w:cs="Arial"/>
          <w:color w:val="333333"/>
          <w:spacing w:val="10"/>
          <w:kern w:val="0"/>
          <w:sz w:val="28"/>
          <w:szCs w:val="28"/>
        </w:rPr>
        <w:t>款及第</w:t>
      </w:r>
      <w:r w:rsidRPr="00FD4781">
        <w:rPr>
          <w:rFonts w:ascii="Arial" w:eastAsia="新細明體" w:hAnsi="Arial" w:cs="Arial"/>
          <w:color w:val="333333"/>
          <w:spacing w:val="10"/>
          <w:kern w:val="0"/>
          <w:sz w:val="28"/>
          <w:szCs w:val="28"/>
        </w:rPr>
        <w:t>10</w:t>
      </w:r>
      <w:r w:rsidRPr="00FD4781">
        <w:rPr>
          <w:rFonts w:ascii="Arial" w:eastAsia="新細明體" w:hAnsi="Arial" w:cs="Arial"/>
          <w:color w:val="333333"/>
          <w:spacing w:val="10"/>
          <w:kern w:val="0"/>
          <w:sz w:val="28"/>
          <w:szCs w:val="28"/>
        </w:rPr>
        <w:t>款已分別就管理委員會或管理負責人明定其定義，屬區分所有權人者始得選任或推選成立管理組織。本條例第</w:t>
      </w:r>
      <w:r w:rsidRPr="00FD4781">
        <w:rPr>
          <w:rFonts w:ascii="Arial" w:eastAsia="新細明體" w:hAnsi="Arial" w:cs="Arial"/>
          <w:color w:val="333333"/>
          <w:spacing w:val="10"/>
          <w:kern w:val="0"/>
          <w:sz w:val="28"/>
          <w:szCs w:val="28"/>
        </w:rPr>
        <w:t>29</w:t>
      </w:r>
      <w:r w:rsidRPr="00FD4781">
        <w:rPr>
          <w:rFonts w:ascii="Arial" w:eastAsia="新細明體" w:hAnsi="Arial" w:cs="Arial"/>
          <w:color w:val="333333"/>
          <w:spacing w:val="10"/>
          <w:kern w:val="0"/>
          <w:sz w:val="28"/>
          <w:szCs w:val="28"/>
        </w:rPr>
        <w:t>條第</w:t>
      </w:r>
      <w:r w:rsidRPr="00FD4781">
        <w:rPr>
          <w:rFonts w:ascii="Arial" w:eastAsia="新細明體" w:hAnsi="Arial" w:cs="Arial"/>
          <w:color w:val="333333"/>
          <w:spacing w:val="10"/>
          <w:kern w:val="0"/>
          <w:sz w:val="28"/>
          <w:szCs w:val="28"/>
        </w:rPr>
        <w:t>5</w:t>
      </w:r>
      <w:r w:rsidRPr="00FD4781">
        <w:rPr>
          <w:rFonts w:ascii="Arial" w:eastAsia="新細明體" w:hAnsi="Arial" w:cs="Arial"/>
          <w:color w:val="333333"/>
          <w:spacing w:val="10"/>
          <w:kern w:val="0"/>
          <w:sz w:val="28"/>
          <w:szCs w:val="28"/>
        </w:rPr>
        <w:t>項雖已明定：「公寓大廈之住戶非該專有部分之區分所有權人者，除區分所有權人會議之決議或規約另有規定外，得被選任、推選為管理委員、主任委員或管理負責人。」惟住戶僅得被選任，尚不具有選任或推選之權力。基於管理委員會或管理負責人係由區分所有權人選任產生，故有關管理組織報備事項註銷之申請人應為區分所有權人，以與條例賦予之權力相當，亦無限定僅得由法院裁判之原告或被告提出申請。</w:t>
      </w:r>
    </w:p>
    <w:p w:rsidR="00FD4781" w:rsidRPr="00FD4781" w:rsidRDefault="00FD4781" w:rsidP="00FD4781">
      <w:pPr>
        <w:widowControl/>
        <w:shd w:val="clear" w:color="auto" w:fill="FFFFFF"/>
        <w:spacing w:before="100" w:beforeAutospacing="1" w:after="100" w:afterAutospacing="1"/>
        <w:ind w:left="720" w:hanging="480"/>
        <w:rPr>
          <w:rFonts w:ascii="Arial" w:eastAsia="新細明體" w:hAnsi="Arial" w:cs="Arial"/>
          <w:color w:val="333333"/>
          <w:spacing w:val="10"/>
          <w:kern w:val="0"/>
          <w:sz w:val="28"/>
          <w:szCs w:val="28"/>
        </w:rPr>
      </w:pPr>
      <w:r w:rsidRPr="00FD4781">
        <w:rPr>
          <w:rFonts w:ascii="Arial" w:eastAsia="新細明體" w:hAnsi="Arial" w:cs="Arial"/>
          <w:color w:val="333333"/>
          <w:spacing w:val="10"/>
          <w:kern w:val="0"/>
          <w:sz w:val="28"/>
          <w:szCs w:val="28"/>
        </w:rPr>
        <w:lastRenderedPageBreak/>
        <w:t>四、有關報備事項註銷事項</w:t>
      </w:r>
      <w:r w:rsidRPr="00FD4781">
        <w:rPr>
          <w:rFonts w:ascii="Arial" w:eastAsia="新細明體" w:hAnsi="Arial" w:cs="Arial"/>
          <w:color w:val="333333"/>
          <w:spacing w:val="10"/>
          <w:kern w:val="0"/>
          <w:sz w:val="28"/>
          <w:szCs w:val="28"/>
        </w:rPr>
        <w:t>1</w:t>
      </w:r>
      <w:r w:rsidRPr="00FD4781">
        <w:rPr>
          <w:rFonts w:ascii="Arial" w:eastAsia="新細明體" w:hAnsi="Arial" w:cs="Arial"/>
          <w:color w:val="333333"/>
          <w:spacing w:val="10"/>
          <w:kern w:val="0"/>
          <w:sz w:val="28"/>
          <w:szCs w:val="28"/>
        </w:rPr>
        <w:t>節，按「申請管理組織報備經查文件齊全</w:t>
      </w:r>
      <w:proofErr w:type="gramStart"/>
      <w:r w:rsidRPr="00FD4781">
        <w:rPr>
          <w:rFonts w:ascii="Arial" w:eastAsia="新細明體" w:hAnsi="Arial" w:cs="Arial"/>
          <w:color w:val="333333"/>
          <w:spacing w:val="10"/>
          <w:kern w:val="0"/>
          <w:sz w:val="28"/>
          <w:szCs w:val="28"/>
        </w:rPr>
        <w:t>或線上報備</w:t>
      </w:r>
      <w:proofErr w:type="gramEnd"/>
      <w:r w:rsidRPr="00FD4781">
        <w:rPr>
          <w:rFonts w:ascii="Arial" w:eastAsia="新細明體" w:hAnsi="Arial" w:cs="Arial"/>
          <w:color w:val="333333"/>
          <w:spacing w:val="10"/>
          <w:kern w:val="0"/>
          <w:sz w:val="28"/>
          <w:szCs w:val="28"/>
        </w:rPr>
        <w:t>系統申報電子</w:t>
      </w:r>
      <w:proofErr w:type="gramStart"/>
      <w:r w:rsidRPr="00FD4781">
        <w:rPr>
          <w:rFonts w:ascii="Arial" w:eastAsia="新細明體" w:hAnsi="Arial" w:cs="Arial"/>
          <w:color w:val="333333"/>
          <w:spacing w:val="10"/>
          <w:kern w:val="0"/>
          <w:sz w:val="28"/>
          <w:szCs w:val="28"/>
        </w:rPr>
        <w:t>檔</w:t>
      </w:r>
      <w:proofErr w:type="gramEnd"/>
      <w:r w:rsidRPr="00FD4781">
        <w:rPr>
          <w:rFonts w:ascii="Arial" w:eastAsia="新細明體" w:hAnsi="Arial" w:cs="Arial"/>
          <w:color w:val="333333"/>
          <w:spacing w:val="10"/>
          <w:kern w:val="0"/>
          <w:sz w:val="28"/>
          <w:szCs w:val="28"/>
        </w:rPr>
        <w:t>登錄完成後，由受理報備機關發給報備證明，格式如附件七；管理組織變更報備或其他報備事項，由受理報備機關發給報備函。」為本處理原則第</w:t>
      </w:r>
      <w:r w:rsidRPr="00FD4781">
        <w:rPr>
          <w:rFonts w:ascii="Arial" w:eastAsia="新細明體" w:hAnsi="Arial" w:cs="Arial"/>
          <w:color w:val="333333"/>
          <w:spacing w:val="10"/>
          <w:kern w:val="0"/>
          <w:sz w:val="28"/>
          <w:szCs w:val="28"/>
        </w:rPr>
        <w:t>10</w:t>
      </w:r>
      <w:r w:rsidRPr="00FD4781">
        <w:rPr>
          <w:rFonts w:ascii="Arial" w:eastAsia="新細明體" w:hAnsi="Arial" w:cs="Arial"/>
          <w:color w:val="333333"/>
          <w:spacing w:val="10"/>
          <w:kern w:val="0"/>
          <w:sz w:val="28"/>
          <w:szCs w:val="28"/>
        </w:rPr>
        <w:t>點行政配合第</w:t>
      </w:r>
      <w:r w:rsidRPr="00FD4781">
        <w:rPr>
          <w:rFonts w:ascii="Arial" w:eastAsia="新細明體" w:hAnsi="Arial" w:cs="Arial"/>
          <w:color w:val="333333"/>
          <w:spacing w:val="10"/>
          <w:kern w:val="0"/>
          <w:sz w:val="28"/>
          <w:szCs w:val="28"/>
        </w:rPr>
        <w:t>1</w:t>
      </w:r>
      <w:r w:rsidRPr="00FD4781">
        <w:rPr>
          <w:rFonts w:ascii="Arial" w:eastAsia="新細明體" w:hAnsi="Arial" w:cs="Arial"/>
          <w:color w:val="333333"/>
          <w:spacing w:val="10"/>
          <w:kern w:val="0"/>
          <w:sz w:val="28"/>
          <w:szCs w:val="28"/>
        </w:rPr>
        <w:t>款所明定，如管理組織經報備者，公寓大廈爭議事件調處委員會調處、鄉（鎮、市、區）公所調解委員會調解或法院裁判有不同之認定時，應依本報備處理原則第</w:t>
      </w:r>
      <w:r w:rsidRPr="00FD4781">
        <w:rPr>
          <w:rFonts w:ascii="Arial" w:eastAsia="新細明體" w:hAnsi="Arial" w:cs="Arial"/>
          <w:color w:val="333333"/>
          <w:spacing w:val="10"/>
          <w:kern w:val="0"/>
          <w:sz w:val="28"/>
          <w:szCs w:val="28"/>
        </w:rPr>
        <w:t>11</w:t>
      </w:r>
      <w:r w:rsidRPr="00FD4781">
        <w:rPr>
          <w:rFonts w:ascii="Arial" w:eastAsia="新細明體" w:hAnsi="Arial" w:cs="Arial"/>
          <w:color w:val="333333"/>
          <w:spacing w:val="10"/>
          <w:kern w:val="0"/>
          <w:sz w:val="28"/>
          <w:szCs w:val="28"/>
        </w:rPr>
        <w:t>點規定辦理。</w:t>
      </w:r>
    </w:p>
    <w:p w:rsidR="00FD4781" w:rsidRPr="00991362" w:rsidRDefault="00FD4781" w:rsidP="00FD4781">
      <w:pPr>
        <w:rPr>
          <w:rFonts w:ascii="DFKaiShu-SB-Estd-BF" w:eastAsia="DFKaiShu-SB-Estd-BF" w:cs="DFKaiShu-SB-Estd-BF"/>
          <w:color w:val="000000"/>
          <w:kern w:val="0"/>
          <w:szCs w:val="24"/>
        </w:rPr>
      </w:pPr>
    </w:p>
    <w:p w:rsidR="00FD4781" w:rsidRPr="00291693" w:rsidRDefault="00FD4781" w:rsidP="00FD4781">
      <w:pPr>
        <w:rPr>
          <w:rFonts w:ascii="DFKaiShu-SB-Estd-BF" w:eastAsia="DFKaiShu-SB-Estd-BF" w:cs="DFKaiShu-SB-Estd-BF"/>
          <w:color w:val="000000"/>
          <w:kern w:val="0"/>
          <w:szCs w:val="24"/>
        </w:rPr>
      </w:pPr>
    </w:p>
    <w:p w:rsidR="00014F4A" w:rsidRPr="00FD4781" w:rsidRDefault="00014F4A" w:rsidP="00FD4781"/>
    <w:sectPr w:rsidR="00014F4A" w:rsidRPr="00FD478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AB1436"/>
    <w:multiLevelType w:val="hybridMultilevel"/>
    <w:tmpl w:val="331C4A0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6020F45"/>
    <w:multiLevelType w:val="hybridMultilevel"/>
    <w:tmpl w:val="CB76FA10"/>
    <w:lvl w:ilvl="0" w:tplc="1E54D012">
      <w:start w:val="1"/>
      <w:numFmt w:val="taiwaneseCountingThousand"/>
      <w:lvlText w:val="%1、"/>
      <w:lvlJc w:val="left"/>
      <w:pPr>
        <w:ind w:left="6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" w15:restartNumberingAfterBreak="0">
    <w:nsid w:val="4A067D35"/>
    <w:multiLevelType w:val="hybridMultilevel"/>
    <w:tmpl w:val="415E11B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45A"/>
    <w:rsid w:val="00014F4A"/>
    <w:rsid w:val="003F1B14"/>
    <w:rsid w:val="006235EA"/>
    <w:rsid w:val="007B15CD"/>
    <w:rsid w:val="009968C2"/>
    <w:rsid w:val="00A87C20"/>
    <w:rsid w:val="00AC10F5"/>
    <w:rsid w:val="00B0345A"/>
    <w:rsid w:val="00BE23E2"/>
    <w:rsid w:val="00EB31FB"/>
    <w:rsid w:val="00FD4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FC48C3-414B-4244-976B-9C3C811A9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78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23E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162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施淑真</dc:creator>
  <cp:keywords/>
  <dc:description/>
  <cp:lastModifiedBy>施淑真</cp:lastModifiedBy>
  <cp:revision>2</cp:revision>
  <dcterms:created xsi:type="dcterms:W3CDTF">2023-04-26T01:32:00Z</dcterms:created>
  <dcterms:modified xsi:type="dcterms:W3CDTF">2023-04-26T01:32:00Z</dcterms:modified>
</cp:coreProperties>
</file>