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9C" w:rsidRDefault="00CA179C" w:rsidP="00CA179C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111年02月25日</w:t>
            </w:r>
          </w:p>
        </w:tc>
      </w:tr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發文字號：工程企字第1110100107號</w:t>
            </w:r>
          </w:p>
        </w:tc>
      </w:tr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政府採購法第94條</w:t>
            </w:r>
          </w:p>
        </w:tc>
      </w:tr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C7030" w:rsidRPr="004C7030" w:rsidTr="004C7030">
        <w:tc>
          <w:tcPr>
            <w:tcW w:w="15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C7030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4C7030">
                <w:rPr>
                  <w:rStyle w:val="a7"/>
                  <w:rFonts w:ascii="標楷體" w:eastAsia="標楷體" w:hAnsi="標楷體" w:hint="eastAsia"/>
                  <w:color w:val="000000"/>
                </w:rPr>
                <w:t>對照表.pdf</w:t>
              </w:r>
            </w:hyperlink>
            <w:r w:rsidRPr="004C7030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4C7030">
                <w:rPr>
                  <w:rStyle w:val="a7"/>
                  <w:rFonts w:ascii="標楷體" w:eastAsia="標楷體" w:hAnsi="標楷體" w:hint="eastAsia"/>
                  <w:color w:val="000000"/>
                </w:rPr>
                <w:t>修正後-委員須知（發文版）.pdf</w:t>
              </w:r>
            </w:hyperlink>
          </w:p>
        </w:tc>
      </w:tr>
    </w:tbl>
    <w:p w:rsidR="004C7030" w:rsidRPr="004C7030" w:rsidRDefault="004C7030" w:rsidP="004C7030">
      <w:pPr>
        <w:spacing w:line="440" w:lineRule="exact"/>
        <w:rPr>
          <w:rFonts w:ascii="標楷體" w:eastAsia="標楷體" w:hAnsi="標楷體"/>
          <w:vanish/>
        </w:rPr>
      </w:pP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4C7030" w:rsidRPr="004C7030" w:rsidTr="004C7030">
        <w:trPr>
          <w:trHeight w:val="477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主旨：修正「採購評選委員會委員須知」第三點、第六點，並自即日生效，請查照並轉知所屬（轄）機關。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一、檢送修正「採購評選委員會委員須知」第三點、第六點及修正對照表1份如附件。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二、請各機關於成立採購評選委員會通知委員派兼或聘兼事宜時，將旨揭須知一併附於通知書中。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</w:r>
          </w:p>
          <w:p w:rsidR="004C7030" w:rsidRPr="004C7030" w:rsidRDefault="004C7030" w:rsidP="004C7030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副本：全國政府機關電子公布欄、本會各處室會組、企劃處（網站）</w:t>
            </w:r>
            <w:r w:rsidRPr="004C7030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 澤 成</w:t>
            </w:r>
          </w:p>
        </w:tc>
      </w:tr>
    </w:tbl>
    <w:p w:rsidR="008C5F14" w:rsidRPr="004C7030" w:rsidRDefault="004A754F" w:rsidP="00BC5587">
      <w:pPr>
        <w:spacing w:line="440" w:lineRule="exact"/>
        <w:rPr>
          <w:rFonts w:ascii="標楷體" w:eastAsia="標楷體" w:hAnsi="標楷體"/>
        </w:rPr>
      </w:pPr>
    </w:p>
    <w:sectPr w:rsidR="008C5F14" w:rsidRPr="004C7030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4F" w:rsidRDefault="004A754F" w:rsidP="00E63997">
      <w:r>
        <w:separator/>
      </w:r>
    </w:p>
  </w:endnote>
  <w:endnote w:type="continuationSeparator" w:id="0">
    <w:p w:rsidR="004A754F" w:rsidRDefault="004A754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4F" w:rsidRDefault="004A754F" w:rsidP="00E63997">
      <w:r>
        <w:separator/>
      </w:r>
    </w:p>
  </w:footnote>
  <w:footnote w:type="continuationSeparator" w:id="0">
    <w:p w:rsidR="004A754F" w:rsidRDefault="004A754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A4C52"/>
    <w:rsid w:val="002104D6"/>
    <w:rsid w:val="00310DA4"/>
    <w:rsid w:val="004A754F"/>
    <w:rsid w:val="004C7030"/>
    <w:rsid w:val="00582696"/>
    <w:rsid w:val="006300D0"/>
    <w:rsid w:val="006E185A"/>
    <w:rsid w:val="00754C4B"/>
    <w:rsid w:val="00905B70"/>
    <w:rsid w:val="009A2C1F"/>
    <w:rsid w:val="009A6B52"/>
    <w:rsid w:val="00AD6C93"/>
    <w:rsid w:val="00AF4461"/>
    <w:rsid w:val="00B22B6E"/>
    <w:rsid w:val="00BC5587"/>
    <w:rsid w:val="00BD3129"/>
    <w:rsid w:val="00C62DDC"/>
    <w:rsid w:val="00CA179C"/>
    <w:rsid w:val="00CB6702"/>
    <w:rsid w:val="00DB42E3"/>
    <w:rsid w:val="00DD3248"/>
    <w:rsid w:val="00E63997"/>
    <w:rsid w:val="00E70B81"/>
    <w:rsid w:val="00EE63EA"/>
    <w:rsid w:val="00F22F5C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324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4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2023-05-19T06:16:00Z</dcterms:created>
  <dcterms:modified xsi:type="dcterms:W3CDTF">2023-05-22T04:47:00Z</dcterms:modified>
</cp:coreProperties>
</file>