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08" w:type="dxa"/>
        <w:tblInd w:w="-3" w:type="dxa"/>
        <w:tblCellMar>
          <w:top w:w="15" w:type="dxa"/>
          <w:left w:w="15" w:type="dxa"/>
          <w:bottom w:w="15" w:type="dxa"/>
          <w:right w:w="15" w:type="dxa"/>
        </w:tblCellMar>
        <w:tblLook w:val="04A0" w:firstRow="1" w:lastRow="0" w:firstColumn="1" w:lastColumn="0" w:noHBand="0" w:noVBand="1"/>
        <w:tblDescription w:val="解釋函瀏覽"/>
      </w:tblPr>
      <w:tblGrid>
        <w:gridCol w:w="10608"/>
      </w:tblGrid>
      <w:tr w:rsidR="00DC040F" w:rsidRPr="00DC040F" w:rsidTr="00B53DD8">
        <w:trPr>
          <w:trHeight w:hRule="exact" w:val="14"/>
        </w:trPr>
        <w:tc>
          <w:tcPr>
            <w:tcW w:w="0" w:type="auto"/>
            <w:tcBorders>
              <w:top w:val="single" w:sz="2" w:space="0" w:color="FFFFFF"/>
              <w:left w:val="single" w:sz="2" w:space="0" w:color="FFFFFF"/>
              <w:bottom w:val="single" w:sz="2" w:space="0" w:color="FFFFFF"/>
              <w:right w:val="single" w:sz="2" w:space="0" w:color="FFFFFF"/>
            </w:tcBorders>
            <w:tcMar>
              <w:top w:w="30" w:type="dxa"/>
              <w:left w:w="30" w:type="dxa"/>
              <w:bottom w:w="30" w:type="dxa"/>
              <w:right w:w="30" w:type="dxa"/>
            </w:tcMar>
            <w:hideMark/>
          </w:tcPr>
          <w:p w:rsidR="00DC040F" w:rsidRPr="00DC040F" w:rsidRDefault="00DC040F" w:rsidP="00FD399E">
            <w:pPr>
              <w:widowControl/>
              <w:rPr>
                <w:rFonts w:ascii="標楷體" w:eastAsia="標楷體" w:hAnsi="標楷體" w:cs="新細明體"/>
                <w:kern w:val="0"/>
                <w:szCs w:val="24"/>
              </w:rPr>
            </w:pPr>
          </w:p>
        </w:tc>
      </w:tr>
      <w:tr w:rsidR="00B53DD8" w:rsidRPr="00B53DD8" w:rsidTr="00B53DD8">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597B79" w:rsidRDefault="00597B79" w:rsidP="00597B79">
            <w:pPr>
              <w:widowControl/>
              <w:spacing w:line="440" w:lineRule="exact"/>
              <w:jc w:val="center"/>
              <w:rPr>
                <w:rFonts w:ascii="標楷體" w:eastAsia="標楷體" w:hAnsi="標楷體" w:cs="新細明體"/>
                <w:b/>
                <w:bCs/>
                <w:color w:val="000000"/>
                <w:kern w:val="0"/>
                <w:szCs w:val="24"/>
              </w:rPr>
            </w:pPr>
            <w:r>
              <w:rPr>
                <w:rFonts w:ascii="標楷體" w:eastAsia="標楷體" w:hAnsi="標楷體" w:cs="新細明體" w:hint="eastAsia"/>
                <w:color w:val="000000"/>
                <w:kern w:val="0"/>
                <w:sz w:val="56"/>
                <w:szCs w:val="56"/>
              </w:rPr>
              <w:t>行政院公共工程委員會 函</w:t>
            </w:r>
            <w:bookmarkStart w:id="0" w:name="_GoBack"/>
            <w:bookmarkEnd w:id="0"/>
          </w:p>
          <w:p w:rsidR="00B53DD8" w:rsidRPr="00B53DD8" w:rsidRDefault="00B53DD8" w:rsidP="00B53DD8">
            <w:pPr>
              <w:widowControl/>
              <w:spacing w:line="440" w:lineRule="exact"/>
              <w:rPr>
                <w:rFonts w:ascii="標楷體" w:eastAsia="標楷體" w:hAnsi="標楷體" w:cs="新細明體"/>
                <w:color w:val="000000"/>
                <w:kern w:val="0"/>
                <w:szCs w:val="24"/>
              </w:rPr>
            </w:pPr>
            <w:r w:rsidRPr="00B53DD8">
              <w:rPr>
                <w:rFonts w:ascii="標楷體" w:eastAsia="標楷體" w:hAnsi="標楷體" w:cs="新細明體" w:hint="eastAsia"/>
                <w:b/>
                <w:bCs/>
                <w:color w:val="000000"/>
                <w:kern w:val="0"/>
                <w:szCs w:val="24"/>
              </w:rPr>
              <w:t>發文日期：中華民國 112年04月10日</w:t>
            </w:r>
          </w:p>
        </w:tc>
      </w:tr>
      <w:tr w:rsidR="00B53DD8" w:rsidRPr="00B53DD8" w:rsidTr="00B53DD8">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B53DD8" w:rsidRPr="00B53DD8" w:rsidRDefault="00B53DD8" w:rsidP="00B53DD8">
            <w:pPr>
              <w:widowControl/>
              <w:spacing w:line="440" w:lineRule="exact"/>
              <w:rPr>
                <w:rFonts w:ascii="標楷體" w:eastAsia="標楷體" w:hAnsi="標楷體" w:cs="新細明體"/>
                <w:color w:val="000000"/>
                <w:kern w:val="0"/>
                <w:szCs w:val="24"/>
              </w:rPr>
            </w:pPr>
            <w:r w:rsidRPr="00B53DD8">
              <w:rPr>
                <w:rFonts w:ascii="標楷體" w:eastAsia="標楷體" w:hAnsi="標楷體" w:cs="新細明體" w:hint="eastAsia"/>
                <w:b/>
                <w:bCs/>
                <w:color w:val="000000"/>
                <w:kern w:val="0"/>
                <w:szCs w:val="24"/>
              </w:rPr>
              <w:t>發文字號：工程企字第1120100102號</w:t>
            </w:r>
          </w:p>
        </w:tc>
      </w:tr>
      <w:tr w:rsidR="00B53DD8" w:rsidRPr="00B53DD8" w:rsidTr="00B53DD8">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B53DD8" w:rsidRPr="00B53DD8" w:rsidRDefault="00B53DD8" w:rsidP="00B53DD8">
            <w:pPr>
              <w:widowControl/>
              <w:spacing w:line="440" w:lineRule="exact"/>
              <w:rPr>
                <w:rFonts w:ascii="標楷體" w:eastAsia="標楷體" w:hAnsi="標楷體" w:cs="新細明體"/>
                <w:color w:val="000000"/>
                <w:kern w:val="0"/>
                <w:szCs w:val="24"/>
              </w:rPr>
            </w:pPr>
            <w:r w:rsidRPr="00B53DD8">
              <w:rPr>
                <w:rFonts w:ascii="標楷體" w:eastAsia="標楷體" w:hAnsi="標楷體" w:cs="新細明體" w:hint="eastAsia"/>
                <w:b/>
                <w:bCs/>
                <w:color w:val="FF0000"/>
                <w:kern w:val="0"/>
                <w:szCs w:val="24"/>
              </w:rPr>
              <w:t>根據 政府採購法其他：職業安全設施規則</w:t>
            </w:r>
          </w:p>
        </w:tc>
      </w:tr>
      <w:tr w:rsidR="00B53DD8" w:rsidRPr="00B53DD8" w:rsidTr="00B53DD8">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B53DD8" w:rsidRPr="00B53DD8" w:rsidRDefault="00B53DD8" w:rsidP="00B53DD8">
            <w:pPr>
              <w:widowControl/>
              <w:spacing w:line="440" w:lineRule="exact"/>
              <w:rPr>
                <w:rFonts w:ascii="標楷體" w:eastAsia="標楷體" w:hAnsi="標楷體" w:cs="新細明體"/>
                <w:color w:val="000000"/>
                <w:kern w:val="0"/>
                <w:szCs w:val="24"/>
              </w:rPr>
            </w:pPr>
            <w:r w:rsidRPr="00B53DD8">
              <w:rPr>
                <w:rFonts w:ascii="標楷體" w:eastAsia="標楷體" w:hAnsi="標楷體" w:cs="新細明體" w:hint="eastAsia"/>
                <w:b/>
                <w:bCs/>
                <w:color w:val="000000"/>
                <w:kern w:val="0"/>
                <w:szCs w:val="24"/>
              </w:rPr>
              <w:t>本解釋函上網公告者：企劃處 三科 王 (先生或小姐)</w:t>
            </w:r>
          </w:p>
        </w:tc>
      </w:tr>
      <w:tr w:rsidR="00B53DD8" w:rsidRPr="00B53DD8" w:rsidTr="00B53DD8">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B53DD8" w:rsidRPr="00B53DD8" w:rsidRDefault="00B53DD8" w:rsidP="00B53DD8">
            <w:pPr>
              <w:widowControl/>
              <w:spacing w:line="440" w:lineRule="exact"/>
              <w:rPr>
                <w:rFonts w:ascii="標楷體" w:eastAsia="標楷體" w:hAnsi="標楷體" w:cs="新細明體"/>
                <w:color w:val="000000"/>
                <w:kern w:val="0"/>
                <w:szCs w:val="24"/>
              </w:rPr>
            </w:pPr>
          </w:p>
        </w:tc>
      </w:tr>
      <w:tr w:rsidR="00B53DD8" w:rsidRPr="00B53DD8" w:rsidTr="00B53DD8">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B53DD8" w:rsidRPr="00B53DD8" w:rsidRDefault="00B53DD8" w:rsidP="00B53DD8">
            <w:pPr>
              <w:widowControl/>
              <w:spacing w:line="440" w:lineRule="exact"/>
              <w:rPr>
                <w:rFonts w:ascii="標楷體" w:eastAsia="標楷體" w:hAnsi="標楷體" w:cs="Times New Roman"/>
                <w:kern w:val="0"/>
                <w:sz w:val="20"/>
                <w:szCs w:val="20"/>
              </w:rPr>
            </w:pPr>
          </w:p>
        </w:tc>
      </w:tr>
    </w:tbl>
    <w:p w:rsidR="00B53DD8" w:rsidRPr="00B53DD8" w:rsidRDefault="00B53DD8" w:rsidP="00B53DD8">
      <w:pPr>
        <w:widowControl/>
        <w:spacing w:line="440" w:lineRule="exact"/>
        <w:rPr>
          <w:rFonts w:ascii="標楷體" w:eastAsia="標楷體" w:hAnsi="標楷體" w:cs="新細明體"/>
          <w:vanish/>
          <w:kern w:val="0"/>
          <w:szCs w:val="24"/>
        </w:rPr>
      </w:pPr>
    </w:p>
    <w:tbl>
      <w:tblPr>
        <w:tblW w:w="10380" w:type="dxa"/>
        <w:shd w:val="clear" w:color="auto" w:fill="FFFFFF"/>
        <w:tblCellMar>
          <w:top w:w="15" w:type="dxa"/>
          <w:left w:w="15" w:type="dxa"/>
          <w:bottom w:w="15" w:type="dxa"/>
          <w:right w:w="15" w:type="dxa"/>
        </w:tblCellMar>
        <w:tblLook w:val="04A0" w:firstRow="1" w:lastRow="0" w:firstColumn="1" w:lastColumn="0" w:noHBand="0" w:noVBand="1"/>
      </w:tblPr>
      <w:tblGrid>
        <w:gridCol w:w="10380"/>
      </w:tblGrid>
      <w:tr w:rsidR="00B53DD8" w:rsidRPr="00B53DD8" w:rsidTr="00B53DD8">
        <w:trPr>
          <w:trHeight w:val="6365"/>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B53DD8" w:rsidRDefault="00B53DD8" w:rsidP="00B53DD8">
            <w:pPr>
              <w:widowControl/>
              <w:spacing w:line="440" w:lineRule="exact"/>
              <w:rPr>
                <w:rFonts w:ascii="標楷體" w:eastAsia="標楷體" w:hAnsi="標楷體" w:cs="新細明體"/>
                <w:b/>
                <w:bCs/>
                <w:color w:val="000000"/>
                <w:kern w:val="0"/>
                <w:szCs w:val="24"/>
              </w:rPr>
            </w:pPr>
            <w:r w:rsidRPr="00B53DD8">
              <w:rPr>
                <w:rFonts w:ascii="標楷體" w:eastAsia="標楷體" w:hAnsi="標楷體" w:cs="新細明體" w:hint="eastAsia"/>
                <w:b/>
                <w:bCs/>
                <w:color w:val="000000"/>
                <w:kern w:val="0"/>
                <w:sz w:val="28"/>
                <w:szCs w:val="24"/>
              </w:rPr>
              <w:t>主旨：機關辦理照明相關採購，請先就場所需求照度予以規劃，以符合法令規定及國家標準，請查照並轉知所屬。</w:t>
            </w:r>
            <w:r w:rsidRPr="00B53DD8">
              <w:rPr>
                <w:rFonts w:ascii="標楷體" w:eastAsia="標楷體" w:hAnsi="標楷體" w:cs="新細明體" w:hint="eastAsia"/>
                <w:b/>
                <w:bCs/>
                <w:color w:val="000000"/>
                <w:kern w:val="0"/>
                <w:sz w:val="28"/>
                <w:szCs w:val="24"/>
              </w:rPr>
              <w:br/>
              <w:t>說明：</w:t>
            </w:r>
            <w:r w:rsidRPr="00B53DD8">
              <w:rPr>
                <w:rFonts w:ascii="標楷體" w:eastAsia="標楷體" w:hAnsi="標楷體" w:cs="新細明體" w:hint="eastAsia"/>
                <w:b/>
                <w:bCs/>
                <w:color w:val="000000"/>
                <w:kern w:val="0"/>
                <w:sz w:val="28"/>
                <w:szCs w:val="24"/>
              </w:rPr>
              <w:br/>
              <w:t>一、依據經濟部能源局112年3月8日台灣區照明燈具輸出業同業公會健全照明產業發展建議研商會議紀錄辦理。</w:t>
            </w:r>
            <w:r w:rsidRPr="00B53DD8">
              <w:rPr>
                <w:rFonts w:ascii="標楷體" w:eastAsia="標楷體" w:hAnsi="標楷體" w:cs="新細明體" w:hint="eastAsia"/>
                <w:b/>
                <w:bCs/>
                <w:color w:val="000000"/>
                <w:kern w:val="0"/>
                <w:sz w:val="28"/>
                <w:szCs w:val="24"/>
              </w:rPr>
              <w:br/>
              <w:t>二、CNS12112對於室內區域、作業空間、活動種類之照度已訂有標準，另職業安全設施規則第313條第6款：「雇主對於勞工工作場所之採光照明，應依下列規定辦理：六、作業場所面積過大、夜間或氣候因素自然採光不足時，可用人工照明，依下表規定予以補足......」合先敘明。</w:t>
            </w:r>
            <w:r w:rsidRPr="00B53DD8">
              <w:rPr>
                <w:rFonts w:ascii="標楷體" w:eastAsia="標楷體" w:hAnsi="標楷體" w:cs="新細明體" w:hint="eastAsia"/>
                <w:b/>
                <w:bCs/>
                <w:color w:val="000000"/>
                <w:kern w:val="0"/>
                <w:sz w:val="28"/>
                <w:szCs w:val="24"/>
              </w:rPr>
              <w:br/>
              <w:t>三、機關辦理照明採購或更換照明設備時，為確保場所照度符合上開規定，以維使用者健康及安全，請於採購前就場所照度妥為規劃，並依規劃結果辦理。</w:t>
            </w:r>
            <w:r w:rsidRPr="00B53DD8">
              <w:rPr>
                <w:rFonts w:ascii="標楷體" w:eastAsia="標楷體" w:hAnsi="標楷體" w:cs="新細明體" w:hint="eastAsia"/>
                <w:b/>
                <w:bCs/>
                <w:color w:val="000000"/>
                <w:kern w:val="0"/>
                <w:sz w:val="28"/>
                <w:szCs w:val="24"/>
              </w:rPr>
              <w:br/>
            </w:r>
          </w:p>
          <w:p w:rsidR="00B53DD8" w:rsidRPr="00B53DD8" w:rsidRDefault="00B53DD8" w:rsidP="00B53DD8">
            <w:pPr>
              <w:widowControl/>
              <w:spacing w:line="440" w:lineRule="exact"/>
              <w:rPr>
                <w:rFonts w:ascii="標楷體" w:eastAsia="標楷體" w:hAnsi="標楷體" w:cs="新細明體"/>
                <w:color w:val="000000"/>
                <w:kern w:val="0"/>
                <w:szCs w:val="24"/>
              </w:rPr>
            </w:pPr>
            <w:r w:rsidRPr="00B53DD8">
              <w:rPr>
                <w:rFonts w:ascii="標楷體" w:eastAsia="標楷體" w:hAnsi="標楷體" w:cs="新細明體" w:hint="eastAsia"/>
                <w:b/>
                <w:bCs/>
                <w:color w:val="000000"/>
                <w:kern w:val="0"/>
                <w:szCs w:val="24"/>
              </w:rPr>
              <w:t>正本：總統府第三局、國家安全會議秘書處、行政院秘書長、立法院秘書長、司法院秘書長、考試院秘書長、監察院秘書長、國家安全局、行政院各部會行總處署、直轄市政府、直轄市議會、各縣市政府、各縣市議會、各鄉鎮市公所</w:t>
            </w:r>
            <w:r w:rsidRPr="00B53DD8">
              <w:rPr>
                <w:rFonts w:ascii="標楷體" w:eastAsia="標楷體" w:hAnsi="標楷體" w:cs="新細明體" w:hint="eastAsia"/>
                <w:b/>
                <w:bCs/>
                <w:color w:val="000000"/>
                <w:kern w:val="0"/>
                <w:szCs w:val="24"/>
              </w:rPr>
              <w:br/>
              <w:t>副本：經濟部能源局、中華民國全國商業總會、本會各處室會組、本會企劃處（網站）</w:t>
            </w:r>
            <w:r w:rsidRPr="00B53DD8">
              <w:rPr>
                <w:rFonts w:ascii="標楷體" w:eastAsia="標楷體" w:hAnsi="標楷體" w:cs="新細明體" w:hint="eastAsia"/>
                <w:b/>
                <w:bCs/>
                <w:color w:val="000000"/>
                <w:kern w:val="0"/>
                <w:szCs w:val="24"/>
              </w:rPr>
              <w:br/>
              <w:t>主任委員 吳 澤 成</w:t>
            </w:r>
          </w:p>
        </w:tc>
      </w:tr>
    </w:tbl>
    <w:p w:rsidR="008C5F14" w:rsidRPr="00B53DD8" w:rsidRDefault="007006C0" w:rsidP="00B53DD8">
      <w:pPr>
        <w:spacing w:line="440" w:lineRule="exact"/>
        <w:rPr>
          <w:rFonts w:ascii="標楷體" w:eastAsia="標楷體" w:hAnsi="標楷體"/>
        </w:rPr>
      </w:pPr>
    </w:p>
    <w:sectPr w:rsidR="008C5F14" w:rsidRPr="00B53DD8"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6C0" w:rsidRDefault="007006C0" w:rsidP="00E63997">
      <w:r>
        <w:separator/>
      </w:r>
    </w:p>
  </w:endnote>
  <w:endnote w:type="continuationSeparator" w:id="0">
    <w:p w:rsidR="007006C0" w:rsidRDefault="007006C0"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6C0" w:rsidRDefault="007006C0" w:rsidP="00E63997">
      <w:r>
        <w:separator/>
      </w:r>
    </w:p>
  </w:footnote>
  <w:footnote w:type="continuationSeparator" w:id="0">
    <w:p w:rsidR="007006C0" w:rsidRDefault="007006C0"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459F1"/>
    <w:rsid w:val="000B13B0"/>
    <w:rsid w:val="000F1624"/>
    <w:rsid w:val="001044C8"/>
    <w:rsid w:val="00162E6A"/>
    <w:rsid w:val="00177F5D"/>
    <w:rsid w:val="00202E22"/>
    <w:rsid w:val="002E5C5B"/>
    <w:rsid w:val="003014D1"/>
    <w:rsid w:val="0035101F"/>
    <w:rsid w:val="00380A76"/>
    <w:rsid w:val="003964D6"/>
    <w:rsid w:val="004748CD"/>
    <w:rsid w:val="004A6001"/>
    <w:rsid w:val="00507BF1"/>
    <w:rsid w:val="005374FA"/>
    <w:rsid w:val="00597B79"/>
    <w:rsid w:val="006300D0"/>
    <w:rsid w:val="00630BCB"/>
    <w:rsid w:val="006B14D4"/>
    <w:rsid w:val="006C2DF5"/>
    <w:rsid w:val="007006C0"/>
    <w:rsid w:val="007218A7"/>
    <w:rsid w:val="0075249E"/>
    <w:rsid w:val="00855FF0"/>
    <w:rsid w:val="008839A4"/>
    <w:rsid w:val="008A47D2"/>
    <w:rsid w:val="009619F7"/>
    <w:rsid w:val="00967132"/>
    <w:rsid w:val="009A6B52"/>
    <w:rsid w:val="009D7C73"/>
    <w:rsid w:val="00A25E2B"/>
    <w:rsid w:val="00A44F65"/>
    <w:rsid w:val="00A56450"/>
    <w:rsid w:val="00A62C2D"/>
    <w:rsid w:val="00A86EB8"/>
    <w:rsid w:val="00A977AD"/>
    <w:rsid w:val="00AA3539"/>
    <w:rsid w:val="00AD6C3F"/>
    <w:rsid w:val="00AF4461"/>
    <w:rsid w:val="00B53DD8"/>
    <w:rsid w:val="00B966AD"/>
    <w:rsid w:val="00BE06CA"/>
    <w:rsid w:val="00C10599"/>
    <w:rsid w:val="00C14C5D"/>
    <w:rsid w:val="00C62DDC"/>
    <w:rsid w:val="00CB01E5"/>
    <w:rsid w:val="00D14581"/>
    <w:rsid w:val="00D44DCC"/>
    <w:rsid w:val="00D56CAB"/>
    <w:rsid w:val="00DC040F"/>
    <w:rsid w:val="00DC3621"/>
    <w:rsid w:val="00E6026B"/>
    <w:rsid w:val="00E63997"/>
    <w:rsid w:val="00E778C8"/>
    <w:rsid w:val="00ED7186"/>
    <w:rsid w:val="00EE2858"/>
    <w:rsid w:val="00EE5FFD"/>
    <w:rsid w:val="00EF687D"/>
    <w:rsid w:val="00F10116"/>
    <w:rsid w:val="00F660F3"/>
    <w:rsid w:val="00F814E3"/>
    <w:rsid w:val="00FD39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75639">
      <w:bodyDiv w:val="1"/>
      <w:marLeft w:val="0"/>
      <w:marRight w:val="0"/>
      <w:marTop w:val="0"/>
      <w:marBottom w:val="0"/>
      <w:divBdr>
        <w:top w:val="none" w:sz="0" w:space="0" w:color="auto"/>
        <w:left w:val="none" w:sz="0" w:space="0" w:color="auto"/>
        <w:bottom w:val="none" w:sz="0" w:space="0" w:color="auto"/>
        <w:right w:val="none" w:sz="0" w:space="0" w:color="auto"/>
      </w:divBdr>
    </w:div>
    <w:div w:id="236550306">
      <w:bodyDiv w:val="1"/>
      <w:marLeft w:val="0"/>
      <w:marRight w:val="0"/>
      <w:marTop w:val="0"/>
      <w:marBottom w:val="0"/>
      <w:divBdr>
        <w:top w:val="none" w:sz="0" w:space="0" w:color="auto"/>
        <w:left w:val="none" w:sz="0" w:space="0" w:color="auto"/>
        <w:bottom w:val="none" w:sz="0" w:space="0" w:color="auto"/>
        <w:right w:val="none" w:sz="0" w:space="0" w:color="auto"/>
      </w:divBdr>
    </w:div>
    <w:div w:id="255212592">
      <w:bodyDiv w:val="1"/>
      <w:marLeft w:val="0"/>
      <w:marRight w:val="0"/>
      <w:marTop w:val="0"/>
      <w:marBottom w:val="0"/>
      <w:divBdr>
        <w:top w:val="none" w:sz="0" w:space="0" w:color="auto"/>
        <w:left w:val="none" w:sz="0" w:space="0" w:color="auto"/>
        <w:bottom w:val="none" w:sz="0" w:space="0" w:color="auto"/>
        <w:right w:val="none" w:sz="0" w:space="0" w:color="auto"/>
      </w:divBdr>
    </w:div>
    <w:div w:id="265772982">
      <w:bodyDiv w:val="1"/>
      <w:marLeft w:val="0"/>
      <w:marRight w:val="0"/>
      <w:marTop w:val="0"/>
      <w:marBottom w:val="0"/>
      <w:divBdr>
        <w:top w:val="none" w:sz="0" w:space="0" w:color="auto"/>
        <w:left w:val="none" w:sz="0" w:space="0" w:color="auto"/>
        <w:bottom w:val="none" w:sz="0" w:space="0" w:color="auto"/>
        <w:right w:val="none" w:sz="0" w:space="0" w:color="auto"/>
      </w:divBdr>
    </w:div>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39891256">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427577593">
      <w:bodyDiv w:val="1"/>
      <w:marLeft w:val="0"/>
      <w:marRight w:val="0"/>
      <w:marTop w:val="0"/>
      <w:marBottom w:val="0"/>
      <w:divBdr>
        <w:top w:val="none" w:sz="0" w:space="0" w:color="auto"/>
        <w:left w:val="none" w:sz="0" w:space="0" w:color="auto"/>
        <w:bottom w:val="none" w:sz="0" w:space="0" w:color="auto"/>
        <w:right w:val="none" w:sz="0" w:space="0" w:color="auto"/>
      </w:divBdr>
    </w:div>
    <w:div w:id="487523388">
      <w:bodyDiv w:val="1"/>
      <w:marLeft w:val="0"/>
      <w:marRight w:val="0"/>
      <w:marTop w:val="0"/>
      <w:marBottom w:val="0"/>
      <w:divBdr>
        <w:top w:val="none" w:sz="0" w:space="0" w:color="auto"/>
        <w:left w:val="none" w:sz="0" w:space="0" w:color="auto"/>
        <w:bottom w:val="none" w:sz="0" w:space="0" w:color="auto"/>
        <w:right w:val="none" w:sz="0" w:space="0" w:color="auto"/>
      </w:divBdr>
    </w:div>
    <w:div w:id="532112345">
      <w:bodyDiv w:val="1"/>
      <w:marLeft w:val="0"/>
      <w:marRight w:val="0"/>
      <w:marTop w:val="0"/>
      <w:marBottom w:val="0"/>
      <w:divBdr>
        <w:top w:val="none" w:sz="0" w:space="0" w:color="auto"/>
        <w:left w:val="none" w:sz="0" w:space="0" w:color="auto"/>
        <w:bottom w:val="none" w:sz="0" w:space="0" w:color="auto"/>
        <w:right w:val="none" w:sz="0" w:space="0" w:color="auto"/>
      </w:divBdr>
    </w:div>
    <w:div w:id="540241806">
      <w:bodyDiv w:val="1"/>
      <w:marLeft w:val="0"/>
      <w:marRight w:val="0"/>
      <w:marTop w:val="0"/>
      <w:marBottom w:val="0"/>
      <w:divBdr>
        <w:top w:val="none" w:sz="0" w:space="0" w:color="auto"/>
        <w:left w:val="none" w:sz="0" w:space="0" w:color="auto"/>
        <w:bottom w:val="none" w:sz="0" w:space="0" w:color="auto"/>
        <w:right w:val="none" w:sz="0" w:space="0" w:color="auto"/>
      </w:divBdr>
    </w:div>
    <w:div w:id="552425460">
      <w:bodyDiv w:val="1"/>
      <w:marLeft w:val="0"/>
      <w:marRight w:val="0"/>
      <w:marTop w:val="0"/>
      <w:marBottom w:val="0"/>
      <w:divBdr>
        <w:top w:val="none" w:sz="0" w:space="0" w:color="auto"/>
        <w:left w:val="none" w:sz="0" w:space="0" w:color="auto"/>
        <w:bottom w:val="none" w:sz="0" w:space="0" w:color="auto"/>
        <w:right w:val="none" w:sz="0" w:space="0" w:color="auto"/>
      </w:divBdr>
      <w:divsChild>
        <w:div w:id="93061691">
          <w:marLeft w:val="0"/>
          <w:marRight w:val="0"/>
          <w:marTop w:val="0"/>
          <w:marBottom w:val="0"/>
          <w:divBdr>
            <w:top w:val="none" w:sz="0" w:space="0" w:color="auto"/>
            <w:left w:val="none" w:sz="0" w:space="0" w:color="auto"/>
            <w:bottom w:val="none" w:sz="0" w:space="0" w:color="auto"/>
            <w:right w:val="none" w:sz="0" w:space="0" w:color="auto"/>
          </w:divBdr>
        </w:div>
      </w:divsChild>
    </w:div>
    <w:div w:id="588781762">
      <w:bodyDiv w:val="1"/>
      <w:marLeft w:val="0"/>
      <w:marRight w:val="0"/>
      <w:marTop w:val="0"/>
      <w:marBottom w:val="0"/>
      <w:divBdr>
        <w:top w:val="none" w:sz="0" w:space="0" w:color="auto"/>
        <w:left w:val="none" w:sz="0" w:space="0" w:color="auto"/>
        <w:bottom w:val="none" w:sz="0" w:space="0" w:color="auto"/>
        <w:right w:val="none" w:sz="0" w:space="0" w:color="auto"/>
      </w:divBdr>
    </w:div>
    <w:div w:id="662046224">
      <w:bodyDiv w:val="1"/>
      <w:marLeft w:val="0"/>
      <w:marRight w:val="0"/>
      <w:marTop w:val="0"/>
      <w:marBottom w:val="0"/>
      <w:divBdr>
        <w:top w:val="none" w:sz="0" w:space="0" w:color="auto"/>
        <w:left w:val="none" w:sz="0" w:space="0" w:color="auto"/>
        <w:bottom w:val="none" w:sz="0" w:space="0" w:color="auto"/>
        <w:right w:val="none" w:sz="0" w:space="0" w:color="auto"/>
      </w:divBdr>
    </w:div>
    <w:div w:id="663045884">
      <w:bodyDiv w:val="1"/>
      <w:marLeft w:val="0"/>
      <w:marRight w:val="0"/>
      <w:marTop w:val="0"/>
      <w:marBottom w:val="0"/>
      <w:divBdr>
        <w:top w:val="none" w:sz="0" w:space="0" w:color="auto"/>
        <w:left w:val="none" w:sz="0" w:space="0" w:color="auto"/>
        <w:bottom w:val="none" w:sz="0" w:space="0" w:color="auto"/>
        <w:right w:val="none" w:sz="0" w:space="0" w:color="auto"/>
      </w:divBdr>
    </w:div>
    <w:div w:id="785807918">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847675123">
      <w:bodyDiv w:val="1"/>
      <w:marLeft w:val="0"/>
      <w:marRight w:val="0"/>
      <w:marTop w:val="0"/>
      <w:marBottom w:val="0"/>
      <w:divBdr>
        <w:top w:val="none" w:sz="0" w:space="0" w:color="auto"/>
        <w:left w:val="none" w:sz="0" w:space="0" w:color="auto"/>
        <w:bottom w:val="none" w:sz="0" w:space="0" w:color="auto"/>
        <w:right w:val="none" w:sz="0" w:space="0" w:color="auto"/>
      </w:divBdr>
    </w:div>
    <w:div w:id="897519785">
      <w:bodyDiv w:val="1"/>
      <w:marLeft w:val="0"/>
      <w:marRight w:val="0"/>
      <w:marTop w:val="0"/>
      <w:marBottom w:val="0"/>
      <w:divBdr>
        <w:top w:val="none" w:sz="0" w:space="0" w:color="auto"/>
        <w:left w:val="none" w:sz="0" w:space="0" w:color="auto"/>
        <w:bottom w:val="none" w:sz="0" w:space="0" w:color="auto"/>
        <w:right w:val="none" w:sz="0" w:space="0" w:color="auto"/>
      </w:divBdr>
    </w:div>
    <w:div w:id="954212798">
      <w:bodyDiv w:val="1"/>
      <w:marLeft w:val="0"/>
      <w:marRight w:val="0"/>
      <w:marTop w:val="0"/>
      <w:marBottom w:val="0"/>
      <w:divBdr>
        <w:top w:val="none" w:sz="0" w:space="0" w:color="auto"/>
        <w:left w:val="none" w:sz="0" w:space="0" w:color="auto"/>
        <w:bottom w:val="none" w:sz="0" w:space="0" w:color="auto"/>
        <w:right w:val="none" w:sz="0" w:space="0" w:color="auto"/>
      </w:divBdr>
    </w:div>
    <w:div w:id="961231934">
      <w:bodyDiv w:val="1"/>
      <w:marLeft w:val="0"/>
      <w:marRight w:val="0"/>
      <w:marTop w:val="0"/>
      <w:marBottom w:val="0"/>
      <w:divBdr>
        <w:top w:val="none" w:sz="0" w:space="0" w:color="auto"/>
        <w:left w:val="none" w:sz="0" w:space="0" w:color="auto"/>
        <w:bottom w:val="none" w:sz="0" w:space="0" w:color="auto"/>
        <w:right w:val="none" w:sz="0" w:space="0" w:color="auto"/>
      </w:divBdr>
    </w:div>
    <w:div w:id="1025640202">
      <w:bodyDiv w:val="1"/>
      <w:marLeft w:val="0"/>
      <w:marRight w:val="0"/>
      <w:marTop w:val="0"/>
      <w:marBottom w:val="0"/>
      <w:divBdr>
        <w:top w:val="none" w:sz="0" w:space="0" w:color="auto"/>
        <w:left w:val="none" w:sz="0" w:space="0" w:color="auto"/>
        <w:bottom w:val="none" w:sz="0" w:space="0" w:color="auto"/>
        <w:right w:val="none" w:sz="0" w:space="0" w:color="auto"/>
      </w:divBdr>
    </w:div>
    <w:div w:id="1066951440">
      <w:bodyDiv w:val="1"/>
      <w:marLeft w:val="0"/>
      <w:marRight w:val="0"/>
      <w:marTop w:val="0"/>
      <w:marBottom w:val="0"/>
      <w:divBdr>
        <w:top w:val="none" w:sz="0" w:space="0" w:color="auto"/>
        <w:left w:val="none" w:sz="0" w:space="0" w:color="auto"/>
        <w:bottom w:val="none" w:sz="0" w:space="0" w:color="auto"/>
        <w:right w:val="none" w:sz="0" w:space="0" w:color="auto"/>
      </w:divBdr>
    </w:div>
    <w:div w:id="1101294740">
      <w:bodyDiv w:val="1"/>
      <w:marLeft w:val="0"/>
      <w:marRight w:val="0"/>
      <w:marTop w:val="0"/>
      <w:marBottom w:val="0"/>
      <w:divBdr>
        <w:top w:val="none" w:sz="0" w:space="0" w:color="auto"/>
        <w:left w:val="none" w:sz="0" w:space="0" w:color="auto"/>
        <w:bottom w:val="none" w:sz="0" w:space="0" w:color="auto"/>
        <w:right w:val="none" w:sz="0" w:space="0" w:color="auto"/>
      </w:divBdr>
    </w:div>
    <w:div w:id="1136680773">
      <w:bodyDiv w:val="1"/>
      <w:marLeft w:val="0"/>
      <w:marRight w:val="0"/>
      <w:marTop w:val="0"/>
      <w:marBottom w:val="0"/>
      <w:divBdr>
        <w:top w:val="none" w:sz="0" w:space="0" w:color="auto"/>
        <w:left w:val="none" w:sz="0" w:space="0" w:color="auto"/>
        <w:bottom w:val="none" w:sz="0" w:space="0" w:color="auto"/>
        <w:right w:val="none" w:sz="0" w:space="0" w:color="auto"/>
      </w:divBdr>
    </w:div>
    <w:div w:id="1141921068">
      <w:bodyDiv w:val="1"/>
      <w:marLeft w:val="0"/>
      <w:marRight w:val="0"/>
      <w:marTop w:val="0"/>
      <w:marBottom w:val="0"/>
      <w:divBdr>
        <w:top w:val="none" w:sz="0" w:space="0" w:color="auto"/>
        <w:left w:val="none" w:sz="0" w:space="0" w:color="auto"/>
        <w:bottom w:val="none" w:sz="0" w:space="0" w:color="auto"/>
        <w:right w:val="none" w:sz="0" w:space="0" w:color="auto"/>
      </w:divBdr>
    </w:div>
    <w:div w:id="1229606552">
      <w:bodyDiv w:val="1"/>
      <w:marLeft w:val="0"/>
      <w:marRight w:val="0"/>
      <w:marTop w:val="0"/>
      <w:marBottom w:val="0"/>
      <w:divBdr>
        <w:top w:val="none" w:sz="0" w:space="0" w:color="auto"/>
        <w:left w:val="none" w:sz="0" w:space="0" w:color="auto"/>
        <w:bottom w:val="none" w:sz="0" w:space="0" w:color="auto"/>
        <w:right w:val="none" w:sz="0" w:space="0" w:color="auto"/>
      </w:divBdr>
    </w:div>
    <w:div w:id="1243565140">
      <w:bodyDiv w:val="1"/>
      <w:marLeft w:val="0"/>
      <w:marRight w:val="0"/>
      <w:marTop w:val="0"/>
      <w:marBottom w:val="0"/>
      <w:divBdr>
        <w:top w:val="none" w:sz="0" w:space="0" w:color="auto"/>
        <w:left w:val="none" w:sz="0" w:space="0" w:color="auto"/>
        <w:bottom w:val="none" w:sz="0" w:space="0" w:color="auto"/>
        <w:right w:val="none" w:sz="0" w:space="0" w:color="auto"/>
      </w:divBdr>
    </w:div>
    <w:div w:id="1251541720">
      <w:bodyDiv w:val="1"/>
      <w:marLeft w:val="0"/>
      <w:marRight w:val="0"/>
      <w:marTop w:val="0"/>
      <w:marBottom w:val="0"/>
      <w:divBdr>
        <w:top w:val="none" w:sz="0" w:space="0" w:color="auto"/>
        <w:left w:val="none" w:sz="0" w:space="0" w:color="auto"/>
        <w:bottom w:val="none" w:sz="0" w:space="0" w:color="auto"/>
        <w:right w:val="none" w:sz="0" w:space="0" w:color="auto"/>
      </w:divBdr>
    </w:div>
    <w:div w:id="1377658437">
      <w:bodyDiv w:val="1"/>
      <w:marLeft w:val="0"/>
      <w:marRight w:val="0"/>
      <w:marTop w:val="0"/>
      <w:marBottom w:val="0"/>
      <w:divBdr>
        <w:top w:val="none" w:sz="0" w:space="0" w:color="auto"/>
        <w:left w:val="none" w:sz="0" w:space="0" w:color="auto"/>
        <w:bottom w:val="none" w:sz="0" w:space="0" w:color="auto"/>
        <w:right w:val="none" w:sz="0" w:space="0" w:color="auto"/>
      </w:divBdr>
    </w:div>
    <w:div w:id="1414401053">
      <w:bodyDiv w:val="1"/>
      <w:marLeft w:val="0"/>
      <w:marRight w:val="0"/>
      <w:marTop w:val="0"/>
      <w:marBottom w:val="0"/>
      <w:divBdr>
        <w:top w:val="none" w:sz="0" w:space="0" w:color="auto"/>
        <w:left w:val="none" w:sz="0" w:space="0" w:color="auto"/>
        <w:bottom w:val="none" w:sz="0" w:space="0" w:color="auto"/>
        <w:right w:val="none" w:sz="0" w:space="0" w:color="auto"/>
      </w:divBdr>
    </w:div>
    <w:div w:id="1440249898">
      <w:bodyDiv w:val="1"/>
      <w:marLeft w:val="0"/>
      <w:marRight w:val="0"/>
      <w:marTop w:val="0"/>
      <w:marBottom w:val="0"/>
      <w:divBdr>
        <w:top w:val="none" w:sz="0" w:space="0" w:color="auto"/>
        <w:left w:val="none" w:sz="0" w:space="0" w:color="auto"/>
        <w:bottom w:val="none" w:sz="0" w:space="0" w:color="auto"/>
        <w:right w:val="none" w:sz="0" w:space="0" w:color="auto"/>
      </w:divBdr>
    </w:div>
    <w:div w:id="1498030705">
      <w:bodyDiv w:val="1"/>
      <w:marLeft w:val="0"/>
      <w:marRight w:val="0"/>
      <w:marTop w:val="0"/>
      <w:marBottom w:val="0"/>
      <w:divBdr>
        <w:top w:val="none" w:sz="0" w:space="0" w:color="auto"/>
        <w:left w:val="none" w:sz="0" w:space="0" w:color="auto"/>
        <w:bottom w:val="none" w:sz="0" w:space="0" w:color="auto"/>
        <w:right w:val="none" w:sz="0" w:space="0" w:color="auto"/>
      </w:divBdr>
    </w:div>
    <w:div w:id="1505631674">
      <w:bodyDiv w:val="1"/>
      <w:marLeft w:val="0"/>
      <w:marRight w:val="0"/>
      <w:marTop w:val="0"/>
      <w:marBottom w:val="0"/>
      <w:divBdr>
        <w:top w:val="none" w:sz="0" w:space="0" w:color="auto"/>
        <w:left w:val="none" w:sz="0" w:space="0" w:color="auto"/>
        <w:bottom w:val="none" w:sz="0" w:space="0" w:color="auto"/>
        <w:right w:val="none" w:sz="0" w:space="0" w:color="auto"/>
      </w:divBdr>
      <w:divsChild>
        <w:div w:id="1833640137">
          <w:marLeft w:val="0"/>
          <w:marRight w:val="0"/>
          <w:marTop w:val="0"/>
          <w:marBottom w:val="0"/>
          <w:divBdr>
            <w:top w:val="none" w:sz="0" w:space="0" w:color="auto"/>
            <w:left w:val="none" w:sz="0" w:space="0" w:color="auto"/>
            <w:bottom w:val="none" w:sz="0" w:space="0" w:color="auto"/>
            <w:right w:val="none" w:sz="0" w:space="0" w:color="auto"/>
          </w:divBdr>
        </w:div>
      </w:divsChild>
    </w:div>
    <w:div w:id="1542546458">
      <w:bodyDiv w:val="1"/>
      <w:marLeft w:val="0"/>
      <w:marRight w:val="0"/>
      <w:marTop w:val="0"/>
      <w:marBottom w:val="0"/>
      <w:divBdr>
        <w:top w:val="none" w:sz="0" w:space="0" w:color="auto"/>
        <w:left w:val="none" w:sz="0" w:space="0" w:color="auto"/>
        <w:bottom w:val="none" w:sz="0" w:space="0" w:color="auto"/>
        <w:right w:val="none" w:sz="0" w:space="0" w:color="auto"/>
      </w:divBdr>
    </w:div>
    <w:div w:id="1574699053">
      <w:bodyDiv w:val="1"/>
      <w:marLeft w:val="0"/>
      <w:marRight w:val="0"/>
      <w:marTop w:val="0"/>
      <w:marBottom w:val="0"/>
      <w:divBdr>
        <w:top w:val="none" w:sz="0" w:space="0" w:color="auto"/>
        <w:left w:val="none" w:sz="0" w:space="0" w:color="auto"/>
        <w:bottom w:val="none" w:sz="0" w:space="0" w:color="auto"/>
        <w:right w:val="none" w:sz="0" w:space="0" w:color="auto"/>
      </w:divBdr>
      <w:divsChild>
        <w:div w:id="1048918373">
          <w:marLeft w:val="0"/>
          <w:marRight w:val="0"/>
          <w:marTop w:val="0"/>
          <w:marBottom w:val="0"/>
          <w:divBdr>
            <w:top w:val="none" w:sz="0" w:space="0" w:color="auto"/>
            <w:left w:val="none" w:sz="0" w:space="0" w:color="auto"/>
            <w:bottom w:val="none" w:sz="0" w:space="0" w:color="auto"/>
            <w:right w:val="none" w:sz="0" w:space="0" w:color="auto"/>
          </w:divBdr>
        </w:div>
      </w:divsChild>
    </w:div>
    <w:div w:id="1603342368">
      <w:bodyDiv w:val="1"/>
      <w:marLeft w:val="0"/>
      <w:marRight w:val="0"/>
      <w:marTop w:val="0"/>
      <w:marBottom w:val="0"/>
      <w:divBdr>
        <w:top w:val="none" w:sz="0" w:space="0" w:color="auto"/>
        <w:left w:val="none" w:sz="0" w:space="0" w:color="auto"/>
        <w:bottom w:val="none" w:sz="0" w:space="0" w:color="auto"/>
        <w:right w:val="none" w:sz="0" w:space="0" w:color="auto"/>
      </w:divBdr>
    </w:div>
    <w:div w:id="1608654060">
      <w:bodyDiv w:val="1"/>
      <w:marLeft w:val="0"/>
      <w:marRight w:val="0"/>
      <w:marTop w:val="0"/>
      <w:marBottom w:val="0"/>
      <w:divBdr>
        <w:top w:val="none" w:sz="0" w:space="0" w:color="auto"/>
        <w:left w:val="none" w:sz="0" w:space="0" w:color="auto"/>
        <w:bottom w:val="none" w:sz="0" w:space="0" w:color="auto"/>
        <w:right w:val="none" w:sz="0" w:space="0" w:color="auto"/>
      </w:divBdr>
    </w:div>
    <w:div w:id="1632785860">
      <w:bodyDiv w:val="1"/>
      <w:marLeft w:val="0"/>
      <w:marRight w:val="0"/>
      <w:marTop w:val="0"/>
      <w:marBottom w:val="0"/>
      <w:divBdr>
        <w:top w:val="none" w:sz="0" w:space="0" w:color="auto"/>
        <w:left w:val="none" w:sz="0" w:space="0" w:color="auto"/>
        <w:bottom w:val="none" w:sz="0" w:space="0" w:color="auto"/>
        <w:right w:val="none" w:sz="0" w:space="0" w:color="auto"/>
      </w:divBdr>
    </w:div>
    <w:div w:id="1641888018">
      <w:bodyDiv w:val="1"/>
      <w:marLeft w:val="0"/>
      <w:marRight w:val="0"/>
      <w:marTop w:val="0"/>
      <w:marBottom w:val="0"/>
      <w:divBdr>
        <w:top w:val="none" w:sz="0" w:space="0" w:color="auto"/>
        <w:left w:val="none" w:sz="0" w:space="0" w:color="auto"/>
        <w:bottom w:val="none" w:sz="0" w:space="0" w:color="auto"/>
        <w:right w:val="none" w:sz="0" w:space="0" w:color="auto"/>
      </w:divBdr>
    </w:div>
    <w:div w:id="1746025654">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575439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1800756303">
      <w:bodyDiv w:val="1"/>
      <w:marLeft w:val="0"/>
      <w:marRight w:val="0"/>
      <w:marTop w:val="0"/>
      <w:marBottom w:val="0"/>
      <w:divBdr>
        <w:top w:val="none" w:sz="0" w:space="0" w:color="auto"/>
        <w:left w:val="none" w:sz="0" w:space="0" w:color="auto"/>
        <w:bottom w:val="none" w:sz="0" w:space="0" w:color="auto"/>
        <w:right w:val="none" w:sz="0" w:space="0" w:color="auto"/>
      </w:divBdr>
    </w:div>
    <w:div w:id="1823884013">
      <w:bodyDiv w:val="1"/>
      <w:marLeft w:val="0"/>
      <w:marRight w:val="0"/>
      <w:marTop w:val="0"/>
      <w:marBottom w:val="0"/>
      <w:divBdr>
        <w:top w:val="none" w:sz="0" w:space="0" w:color="auto"/>
        <w:left w:val="none" w:sz="0" w:space="0" w:color="auto"/>
        <w:bottom w:val="none" w:sz="0" w:space="0" w:color="auto"/>
        <w:right w:val="none" w:sz="0" w:space="0" w:color="auto"/>
      </w:divBdr>
    </w:div>
    <w:div w:id="1871138918">
      <w:bodyDiv w:val="1"/>
      <w:marLeft w:val="0"/>
      <w:marRight w:val="0"/>
      <w:marTop w:val="0"/>
      <w:marBottom w:val="0"/>
      <w:divBdr>
        <w:top w:val="none" w:sz="0" w:space="0" w:color="auto"/>
        <w:left w:val="none" w:sz="0" w:space="0" w:color="auto"/>
        <w:bottom w:val="none" w:sz="0" w:space="0" w:color="auto"/>
        <w:right w:val="none" w:sz="0" w:space="0" w:color="auto"/>
      </w:divBdr>
    </w:div>
    <w:div w:id="1902934726">
      <w:bodyDiv w:val="1"/>
      <w:marLeft w:val="0"/>
      <w:marRight w:val="0"/>
      <w:marTop w:val="0"/>
      <w:marBottom w:val="0"/>
      <w:divBdr>
        <w:top w:val="none" w:sz="0" w:space="0" w:color="auto"/>
        <w:left w:val="none" w:sz="0" w:space="0" w:color="auto"/>
        <w:bottom w:val="none" w:sz="0" w:space="0" w:color="auto"/>
        <w:right w:val="none" w:sz="0" w:space="0" w:color="auto"/>
      </w:divBdr>
    </w:div>
    <w:div w:id="2075161555">
      <w:bodyDiv w:val="1"/>
      <w:marLeft w:val="0"/>
      <w:marRight w:val="0"/>
      <w:marTop w:val="0"/>
      <w:marBottom w:val="0"/>
      <w:divBdr>
        <w:top w:val="none" w:sz="0" w:space="0" w:color="auto"/>
        <w:left w:val="none" w:sz="0" w:space="0" w:color="auto"/>
        <w:bottom w:val="none" w:sz="0" w:space="0" w:color="auto"/>
        <w:right w:val="none" w:sz="0" w:space="0" w:color="auto"/>
      </w:divBdr>
    </w:div>
    <w:div w:id="208668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2023-05-22T02:47:00Z</dcterms:created>
  <dcterms:modified xsi:type="dcterms:W3CDTF">2023-05-22T05:20:00Z</dcterms:modified>
</cp:coreProperties>
</file>