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07" w:rsidRDefault="00880C07" w:rsidP="00880C07">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E64C74" w:rsidRPr="00E64C74" w:rsidTr="00E64C7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4C74" w:rsidRPr="00E64C74" w:rsidRDefault="00E64C74" w:rsidP="00E64C74">
            <w:pPr>
              <w:widowControl/>
              <w:spacing w:line="440" w:lineRule="exact"/>
              <w:rPr>
                <w:rFonts w:ascii="標楷體" w:eastAsia="標楷體" w:hAnsi="標楷體" w:cs="新細明體"/>
                <w:color w:val="000000"/>
                <w:kern w:val="0"/>
                <w:szCs w:val="24"/>
              </w:rPr>
            </w:pPr>
            <w:r w:rsidRPr="00E64C74">
              <w:rPr>
                <w:rFonts w:ascii="標楷體" w:eastAsia="標楷體" w:hAnsi="標楷體" w:cs="新細明體" w:hint="eastAsia"/>
                <w:b/>
                <w:bCs/>
                <w:color w:val="000000"/>
                <w:kern w:val="0"/>
                <w:szCs w:val="24"/>
              </w:rPr>
              <w:t>發文日期：中華民國 110年05月27日</w:t>
            </w:r>
          </w:p>
        </w:tc>
      </w:tr>
      <w:tr w:rsidR="00E64C74" w:rsidRPr="00E64C74" w:rsidTr="00E64C7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4C74" w:rsidRPr="00E64C74" w:rsidRDefault="00E64C74" w:rsidP="00E64C74">
            <w:pPr>
              <w:widowControl/>
              <w:spacing w:line="440" w:lineRule="exact"/>
              <w:rPr>
                <w:rFonts w:ascii="標楷體" w:eastAsia="標楷體" w:hAnsi="標楷體" w:cs="新細明體"/>
                <w:color w:val="000000"/>
                <w:kern w:val="0"/>
                <w:szCs w:val="24"/>
              </w:rPr>
            </w:pPr>
            <w:r w:rsidRPr="00E64C74">
              <w:rPr>
                <w:rFonts w:ascii="標楷體" w:eastAsia="標楷體" w:hAnsi="標楷體" w:cs="新細明體" w:hint="eastAsia"/>
                <w:b/>
                <w:bCs/>
                <w:color w:val="000000"/>
                <w:kern w:val="0"/>
                <w:szCs w:val="24"/>
              </w:rPr>
              <w:t>發文字號：工程企字第1100003800號</w:t>
            </w:r>
          </w:p>
        </w:tc>
      </w:tr>
      <w:tr w:rsidR="00E64C74" w:rsidRPr="00E64C74" w:rsidTr="00E64C7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4C74" w:rsidRPr="00E64C74" w:rsidRDefault="00E64C74" w:rsidP="00E64C74">
            <w:pPr>
              <w:widowControl/>
              <w:spacing w:line="440" w:lineRule="exact"/>
              <w:rPr>
                <w:rFonts w:ascii="標楷體" w:eastAsia="標楷體" w:hAnsi="標楷體" w:cs="新細明體"/>
                <w:color w:val="000000"/>
                <w:kern w:val="0"/>
                <w:szCs w:val="24"/>
              </w:rPr>
            </w:pPr>
            <w:r w:rsidRPr="00E64C74">
              <w:rPr>
                <w:rFonts w:ascii="標楷體" w:eastAsia="標楷體" w:hAnsi="標楷體" w:cs="新細明體" w:hint="eastAsia"/>
                <w:b/>
                <w:bCs/>
                <w:color w:val="FF0000"/>
                <w:kern w:val="0"/>
                <w:szCs w:val="24"/>
              </w:rPr>
              <w:t>根據 政府採購法第25條第1項、共同投標辦法第10條</w:t>
            </w:r>
          </w:p>
        </w:tc>
      </w:tr>
      <w:tr w:rsidR="00E64C74" w:rsidRPr="00E64C74" w:rsidTr="00E64C7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4C74" w:rsidRPr="00E64C74" w:rsidRDefault="00E64C74" w:rsidP="00E64C74">
            <w:pPr>
              <w:widowControl/>
              <w:spacing w:line="440" w:lineRule="exact"/>
              <w:rPr>
                <w:rFonts w:ascii="標楷體" w:eastAsia="標楷體" w:hAnsi="標楷體" w:cs="新細明體"/>
                <w:color w:val="000000"/>
                <w:kern w:val="0"/>
                <w:szCs w:val="24"/>
              </w:rPr>
            </w:pPr>
            <w:r w:rsidRPr="00E64C74">
              <w:rPr>
                <w:rFonts w:ascii="標楷體" w:eastAsia="標楷體" w:hAnsi="標楷體" w:cs="新細明體" w:hint="eastAsia"/>
                <w:b/>
                <w:bCs/>
                <w:color w:val="000000"/>
                <w:kern w:val="0"/>
                <w:szCs w:val="24"/>
              </w:rPr>
              <w:t>本解釋函上網公告者：企劃處 第4科 陳 (先生或小姐)</w:t>
            </w:r>
          </w:p>
        </w:tc>
      </w:tr>
      <w:tr w:rsidR="00E64C74" w:rsidRPr="00E64C74" w:rsidTr="00E64C7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4C74" w:rsidRPr="00E64C74" w:rsidRDefault="00E64C74" w:rsidP="00E64C74">
            <w:pPr>
              <w:widowControl/>
              <w:spacing w:line="440" w:lineRule="exact"/>
              <w:rPr>
                <w:rFonts w:ascii="標楷體" w:eastAsia="標楷體" w:hAnsi="標楷體" w:cs="新細明體"/>
                <w:color w:val="000000"/>
                <w:kern w:val="0"/>
                <w:szCs w:val="24"/>
              </w:rPr>
            </w:pPr>
          </w:p>
        </w:tc>
      </w:tr>
      <w:tr w:rsidR="00E64C74" w:rsidRPr="00E64C74" w:rsidTr="00E64C74">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4C74" w:rsidRPr="00E64C74" w:rsidRDefault="00E64C74" w:rsidP="00E64C74">
            <w:pPr>
              <w:widowControl/>
              <w:spacing w:line="440" w:lineRule="exact"/>
              <w:rPr>
                <w:rFonts w:ascii="標楷體" w:eastAsia="標楷體" w:hAnsi="標楷體" w:cs="Times New Roman"/>
                <w:kern w:val="0"/>
                <w:sz w:val="20"/>
                <w:szCs w:val="20"/>
              </w:rPr>
            </w:pPr>
          </w:p>
        </w:tc>
      </w:tr>
    </w:tbl>
    <w:p w:rsidR="00E64C74" w:rsidRPr="00E64C74" w:rsidRDefault="00E64C74" w:rsidP="00E64C74">
      <w:pPr>
        <w:widowControl/>
        <w:spacing w:line="440" w:lineRule="exact"/>
        <w:rPr>
          <w:rFonts w:ascii="標楷體" w:eastAsia="標楷體" w:hAnsi="標楷體" w:cs="新細明體"/>
          <w:vanish/>
          <w:kern w:val="0"/>
          <w:szCs w:val="24"/>
        </w:rPr>
      </w:pPr>
    </w:p>
    <w:tbl>
      <w:tblPr>
        <w:tblW w:w="10455" w:type="dxa"/>
        <w:shd w:val="clear" w:color="auto" w:fill="FFFFFF"/>
        <w:tblCellMar>
          <w:top w:w="15" w:type="dxa"/>
          <w:left w:w="15" w:type="dxa"/>
          <w:bottom w:w="15" w:type="dxa"/>
          <w:right w:w="15" w:type="dxa"/>
        </w:tblCellMar>
        <w:tblLook w:val="04A0" w:firstRow="1" w:lastRow="0" w:firstColumn="1" w:lastColumn="0" w:noHBand="0" w:noVBand="1"/>
      </w:tblPr>
      <w:tblGrid>
        <w:gridCol w:w="10455"/>
      </w:tblGrid>
      <w:tr w:rsidR="00E64C74" w:rsidRPr="00E64C74" w:rsidTr="00E64C74">
        <w:trPr>
          <w:trHeight w:val="694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64C74" w:rsidRDefault="00E64C74" w:rsidP="00E64C74">
            <w:pPr>
              <w:widowControl/>
              <w:spacing w:line="440" w:lineRule="exact"/>
              <w:rPr>
                <w:rFonts w:ascii="標楷體" w:eastAsia="標楷體" w:hAnsi="標楷體" w:cs="新細明體"/>
                <w:b/>
                <w:bCs/>
                <w:color w:val="000000"/>
                <w:kern w:val="0"/>
                <w:szCs w:val="24"/>
              </w:rPr>
            </w:pPr>
            <w:r w:rsidRPr="00E64C74">
              <w:rPr>
                <w:rFonts w:ascii="標楷體" w:eastAsia="標楷體" w:hAnsi="標楷體" w:cs="新細明體" w:hint="eastAsia"/>
                <w:b/>
                <w:bCs/>
                <w:color w:val="000000"/>
                <w:kern w:val="0"/>
                <w:sz w:val="28"/>
                <w:szCs w:val="24"/>
              </w:rPr>
              <w:t>主旨：關於共同投標廠商得標後契約價金之分配等相關履約疑義，復如說明，請查照。</w:t>
            </w:r>
            <w:r w:rsidRPr="00E64C74">
              <w:rPr>
                <w:rFonts w:ascii="標楷體" w:eastAsia="標楷體" w:hAnsi="標楷體" w:cs="新細明體" w:hint="eastAsia"/>
                <w:b/>
                <w:bCs/>
                <w:color w:val="000000"/>
                <w:kern w:val="0"/>
                <w:sz w:val="28"/>
                <w:szCs w:val="24"/>
              </w:rPr>
              <w:br/>
              <w:t>說明：</w:t>
            </w:r>
            <w:r w:rsidRPr="00E64C74">
              <w:rPr>
                <w:rFonts w:ascii="標楷體" w:eastAsia="標楷體" w:hAnsi="標楷體" w:cs="新細明體" w:hint="eastAsia"/>
                <w:b/>
                <w:bCs/>
                <w:color w:val="000000"/>
                <w:kern w:val="0"/>
                <w:sz w:val="28"/>
                <w:szCs w:val="24"/>
              </w:rPr>
              <w:br/>
              <w:t>一、復貴會110年2月20日臺區營靖業字第1100200028號函。</w:t>
            </w:r>
            <w:r w:rsidRPr="00E64C74">
              <w:rPr>
                <w:rFonts w:ascii="標楷體" w:eastAsia="標楷體" w:hAnsi="標楷體" w:cs="新細明體" w:hint="eastAsia"/>
                <w:b/>
                <w:bCs/>
                <w:color w:val="000000"/>
                <w:kern w:val="0"/>
                <w:sz w:val="28"/>
                <w:szCs w:val="24"/>
              </w:rPr>
              <w:br/>
              <w:t>二、關於來函說明三所述決標後契約價金之分配與共同投標協議書內容不一致乙節：</w:t>
            </w:r>
            <w:r w:rsidRPr="00E64C74">
              <w:rPr>
                <w:rFonts w:ascii="標楷體" w:eastAsia="標楷體" w:hAnsi="標楷體" w:cs="新細明體" w:hint="eastAsia"/>
                <w:b/>
                <w:bCs/>
                <w:color w:val="000000"/>
                <w:kern w:val="0"/>
                <w:sz w:val="28"/>
                <w:szCs w:val="24"/>
              </w:rPr>
              <w:br/>
              <w:t>(一)投標廠商共同投標協議書所載各成員負責之項目及契約金額比率，屬共同投標廠商間內部約定之事項，且係依據共同投標廠商協議之主辦項目及該項目投標時標價填列，於投標時即已確定，決標後為契約之一部分。</w:t>
            </w:r>
            <w:r w:rsidRPr="00E64C74">
              <w:rPr>
                <w:rFonts w:ascii="標楷體" w:eastAsia="標楷體" w:hAnsi="標楷體" w:cs="新細明體" w:hint="eastAsia"/>
                <w:b/>
                <w:bCs/>
                <w:color w:val="000000"/>
                <w:kern w:val="0"/>
                <w:sz w:val="28"/>
                <w:szCs w:val="24"/>
              </w:rPr>
              <w:br/>
              <w:t>(二)決標後經單價調整之契約詳細價目表，屬共同投標廠商對外與機關之關係，為機關就各項目之計量、計價依據，其並無個別成員主辦項目所占契約金額比率之記載。爰成員間關於請領契約價金後之內部分配，如得標廠商認應依共同投標協議書所載，應予尊重。</w:t>
            </w:r>
            <w:r w:rsidRPr="00E64C74">
              <w:rPr>
                <w:rFonts w:ascii="標楷體" w:eastAsia="標楷體" w:hAnsi="標楷體" w:cs="新細明體" w:hint="eastAsia"/>
                <w:b/>
                <w:bCs/>
                <w:color w:val="000000"/>
                <w:kern w:val="0"/>
                <w:sz w:val="28"/>
                <w:szCs w:val="24"/>
              </w:rPr>
              <w:br/>
              <w:t>三、關於來函說明四所述共同投標代表廠商之管理權限及成員間權利義務乙節，屬成員間之內部關係，為共同得標廠商自行約定事項，尚不宜以法規作規定。</w:t>
            </w:r>
            <w:r w:rsidRPr="00E64C74">
              <w:rPr>
                <w:rFonts w:ascii="標楷體" w:eastAsia="標楷體" w:hAnsi="標楷體" w:cs="新細明體" w:hint="eastAsia"/>
                <w:b/>
                <w:bCs/>
                <w:color w:val="000000"/>
                <w:kern w:val="0"/>
                <w:szCs w:val="24"/>
              </w:rPr>
              <w:br/>
            </w:r>
          </w:p>
          <w:p w:rsidR="00E64C74" w:rsidRPr="00E64C74" w:rsidRDefault="00E64C74" w:rsidP="00E64C74">
            <w:pPr>
              <w:widowControl/>
              <w:spacing w:line="440" w:lineRule="exact"/>
              <w:rPr>
                <w:rFonts w:ascii="標楷體" w:eastAsia="標楷體" w:hAnsi="標楷體" w:cs="新細明體"/>
                <w:color w:val="000000"/>
                <w:kern w:val="0"/>
                <w:szCs w:val="24"/>
              </w:rPr>
            </w:pPr>
            <w:r w:rsidRPr="00E64C74">
              <w:rPr>
                <w:rFonts w:ascii="標楷體" w:eastAsia="標楷體" w:hAnsi="標楷體" w:cs="新細明體" w:hint="eastAsia"/>
                <w:b/>
                <w:bCs/>
                <w:color w:val="000000"/>
                <w:kern w:val="0"/>
                <w:szCs w:val="24"/>
              </w:rPr>
              <w:t>正本：臺灣區綜合營造業同業公會</w:t>
            </w:r>
            <w:r w:rsidRPr="00E64C74">
              <w:rPr>
                <w:rFonts w:ascii="標楷體" w:eastAsia="標楷體" w:hAnsi="標楷體" w:cs="新細明體" w:hint="eastAsia"/>
                <w:b/>
                <w:bCs/>
                <w:color w:val="000000"/>
                <w:kern w:val="0"/>
                <w:szCs w:val="24"/>
              </w:rPr>
              <w:br/>
              <w:t>副本：本會企劃處（網站）</w:t>
            </w:r>
          </w:p>
          <w:p w:rsidR="00E64C74" w:rsidRPr="00E64C74" w:rsidRDefault="00E64C74" w:rsidP="00E64C74">
            <w:pPr>
              <w:widowControl/>
              <w:spacing w:line="440" w:lineRule="exact"/>
              <w:rPr>
                <w:rFonts w:ascii="標楷體" w:eastAsia="標楷體" w:hAnsi="標楷體" w:cs="新細明體"/>
                <w:color w:val="000000"/>
                <w:kern w:val="0"/>
                <w:szCs w:val="24"/>
              </w:rPr>
            </w:pPr>
            <w:r w:rsidRPr="00E64C74">
              <w:rPr>
                <w:rFonts w:ascii="標楷體" w:eastAsia="標楷體" w:hAnsi="標楷體" w:cs="新細明體" w:hint="eastAsia"/>
                <w:b/>
                <w:bCs/>
                <w:color w:val="000000"/>
                <w:kern w:val="0"/>
                <w:szCs w:val="24"/>
              </w:rPr>
              <w:t>主任委員 吳 澤 成</w:t>
            </w:r>
          </w:p>
        </w:tc>
      </w:tr>
    </w:tbl>
    <w:p w:rsidR="009412C0" w:rsidRPr="009412C0" w:rsidRDefault="009412C0" w:rsidP="00E64C74">
      <w:pPr>
        <w:spacing w:line="440" w:lineRule="exact"/>
        <w:rPr>
          <w:rFonts w:ascii="標楷體" w:eastAsia="標楷體" w:hAnsi="標楷體"/>
        </w:rPr>
      </w:pPr>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849" w:rsidRDefault="00675849" w:rsidP="00E63997">
      <w:r>
        <w:separator/>
      </w:r>
    </w:p>
  </w:endnote>
  <w:endnote w:type="continuationSeparator" w:id="0">
    <w:p w:rsidR="00675849" w:rsidRDefault="00675849"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849" w:rsidRDefault="00675849" w:rsidP="00E63997">
      <w:r>
        <w:separator/>
      </w:r>
    </w:p>
  </w:footnote>
  <w:footnote w:type="continuationSeparator" w:id="0">
    <w:p w:rsidR="00675849" w:rsidRDefault="00675849"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0016A"/>
    <w:rsid w:val="0002275B"/>
    <w:rsid w:val="000E5F43"/>
    <w:rsid w:val="00137F8A"/>
    <w:rsid w:val="001844CA"/>
    <w:rsid w:val="0018775A"/>
    <w:rsid w:val="00197D60"/>
    <w:rsid w:val="00265C29"/>
    <w:rsid w:val="00292923"/>
    <w:rsid w:val="002E50C4"/>
    <w:rsid w:val="002F0E1D"/>
    <w:rsid w:val="00302C32"/>
    <w:rsid w:val="00332DB9"/>
    <w:rsid w:val="003354BF"/>
    <w:rsid w:val="00357659"/>
    <w:rsid w:val="00361A05"/>
    <w:rsid w:val="00376D5A"/>
    <w:rsid w:val="003F7420"/>
    <w:rsid w:val="00401A68"/>
    <w:rsid w:val="00446C1B"/>
    <w:rsid w:val="00484EEF"/>
    <w:rsid w:val="004E67CE"/>
    <w:rsid w:val="0053759D"/>
    <w:rsid w:val="005509E2"/>
    <w:rsid w:val="0055316D"/>
    <w:rsid w:val="006300D0"/>
    <w:rsid w:val="00675849"/>
    <w:rsid w:val="00766882"/>
    <w:rsid w:val="00880C07"/>
    <w:rsid w:val="008B4DB0"/>
    <w:rsid w:val="008F69C1"/>
    <w:rsid w:val="009359B2"/>
    <w:rsid w:val="009412C0"/>
    <w:rsid w:val="0096499B"/>
    <w:rsid w:val="009A6B52"/>
    <w:rsid w:val="009A6EEE"/>
    <w:rsid w:val="009F3123"/>
    <w:rsid w:val="00A25C5B"/>
    <w:rsid w:val="00AC16A1"/>
    <w:rsid w:val="00AD654E"/>
    <w:rsid w:val="00AF4461"/>
    <w:rsid w:val="00B13407"/>
    <w:rsid w:val="00B66E26"/>
    <w:rsid w:val="00B763D8"/>
    <w:rsid w:val="00B76B1D"/>
    <w:rsid w:val="00C352E7"/>
    <w:rsid w:val="00C50B69"/>
    <w:rsid w:val="00C52A77"/>
    <w:rsid w:val="00C62DDC"/>
    <w:rsid w:val="00C85194"/>
    <w:rsid w:val="00CB55FC"/>
    <w:rsid w:val="00CD5718"/>
    <w:rsid w:val="00CE1150"/>
    <w:rsid w:val="00CE508F"/>
    <w:rsid w:val="00CE753C"/>
    <w:rsid w:val="00CF1294"/>
    <w:rsid w:val="00CF227C"/>
    <w:rsid w:val="00CF280E"/>
    <w:rsid w:val="00CF5C36"/>
    <w:rsid w:val="00D330CC"/>
    <w:rsid w:val="00D63CDA"/>
    <w:rsid w:val="00D86900"/>
    <w:rsid w:val="00E63997"/>
    <w:rsid w:val="00E64C74"/>
    <w:rsid w:val="00F1684F"/>
    <w:rsid w:val="00F34CC4"/>
    <w:rsid w:val="00F432F0"/>
    <w:rsid w:val="00F80A8C"/>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400">
      <w:bodyDiv w:val="1"/>
      <w:marLeft w:val="0"/>
      <w:marRight w:val="0"/>
      <w:marTop w:val="0"/>
      <w:marBottom w:val="0"/>
      <w:divBdr>
        <w:top w:val="none" w:sz="0" w:space="0" w:color="auto"/>
        <w:left w:val="none" w:sz="0" w:space="0" w:color="auto"/>
        <w:bottom w:val="none" w:sz="0" w:space="0" w:color="auto"/>
        <w:right w:val="none" w:sz="0" w:space="0" w:color="auto"/>
      </w:divBdr>
    </w:div>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71659843">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151988291">
      <w:bodyDiv w:val="1"/>
      <w:marLeft w:val="0"/>
      <w:marRight w:val="0"/>
      <w:marTop w:val="0"/>
      <w:marBottom w:val="0"/>
      <w:divBdr>
        <w:top w:val="none" w:sz="0" w:space="0" w:color="auto"/>
        <w:left w:val="none" w:sz="0" w:space="0" w:color="auto"/>
        <w:bottom w:val="none" w:sz="0" w:space="0" w:color="auto"/>
        <w:right w:val="none" w:sz="0" w:space="0" w:color="auto"/>
      </w:divBdr>
    </w:div>
    <w:div w:id="186214487">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381641213">
      <w:bodyDiv w:val="1"/>
      <w:marLeft w:val="0"/>
      <w:marRight w:val="0"/>
      <w:marTop w:val="0"/>
      <w:marBottom w:val="0"/>
      <w:divBdr>
        <w:top w:val="none" w:sz="0" w:space="0" w:color="auto"/>
        <w:left w:val="none" w:sz="0" w:space="0" w:color="auto"/>
        <w:bottom w:val="none" w:sz="0" w:space="0" w:color="auto"/>
        <w:right w:val="none" w:sz="0" w:space="0" w:color="auto"/>
      </w:divBdr>
    </w:div>
    <w:div w:id="385182806">
      <w:bodyDiv w:val="1"/>
      <w:marLeft w:val="0"/>
      <w:marRight w:val="0"/>
      <w:marTop w:val="0"/>
      <w:marBottom w:val="0"/>
      <w:divBdr>
        <w:top w:val="none" w:sz="0" w:space="0" w:color="auto"/>
        <w:left w:val="none" w:sz="0" w:space="0" w:color="auto"/>
        <w:bottom w:val="none" w:sz="0" w:space="0" w:color="auto"/>
        <w:right w:val="none" w:sz="0" w:space="0" w:color="auto"/>
      </w:divBdr>
    </w:div>
    <w:div w:id="406804766">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43738633">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05155681">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19641560">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176188271">
      <w:bodyDiv w:val="1"/>
      <w:marLeft w:val="0"/>
      <w:marRight w:val="0"/>
      <w:marTop w:val="0"/>
      <w:marBottom w:val="0"/>
      <w:divBdr>
        <w:top w:val="none" w:sz="0" w:space="0" w:color="auto"/>
        <w:left w:val="none" w:sz="0" w:space="0" w:color="auto"/>
        <w:bottom w:val="none" w:sz="0" w:space="0" w:color="auto"/>
        <w:right w:val="none" w:sz="0" w:space="0" w:color="auto"/>
      </w:divBdr>
    </w:div>
    <w:div w:id="1194731907">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516762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685474613">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891838327">
      <w:bodyDiv w:val="1"/>
      <w:marLeft w:val="0"/>
      <w:marRight w:val="0"/>
      <w:marTop w:val="0"/>
      <w:marBottom w:val="0"/>
      <w:divBdr>
        <w:top w:val="none" w:sz="0" w:space="0" w:color="auto"/>
        <w:left w:val="none" w:sz="0" w:space="0" w:color="auto"/>
        <w:bottom w:val="none" w:sz="0" w:space="0" w:color="auto"/>
        <w:right w:val="none" w:sz="0" w:space="0" w:color="auto"/>
      </w:divBdr>
    </w:div>
    <w:div w:id="1893080529">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1955674292">
      <w:bodyDiv w:val="1"/>
      <w:marLeft w:val="0"/>
      <w:marRight w:val="0"/>
      <w:marTop w:val="0"/>
      <w:marBottom w:val="0"/>
      <w:divBdr>
        <w:top w:val="none" w:sz="0" w:space="0" w:color="auto"/>
        <w:left w:val="none" w:sz="0" w:space="0" w:color="auto"/>
        <w:bottom w:val="none" w:sz="0" w:space="0" w:color="auto"/>
        <w:right w:val="none" w:sz="0" w:space="0" w:color="auto"/>
      </w:divBdr>
    </w:div>
    <w:div w:id="1991009087">
      <w:bodyDiv w:val="1"/>
      <w:marLeft w:val="0"/>
      <w:marRight w:val="0"/>
      <w:marTop w:val="0"/>
      <w:marBottom w:val="0"/>
      <w:divBdr>
        <w:top w:val="none" w:sz="0" w:space="0" w:color="auto"/>
        <w:left w:val="none" w:sz="0" w:space="0" w:color="auto"/>
        <w:bottom w:val="none" w:sz="0" w:space="0" w:color="auto"/>
        <w:right w:val="none" w:sz="0" w:space="0" w:color="auto"/>
      </w:divBdr>
    </w:div>
    <w:div w:id="200497203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88114309">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 w:id="2139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2023-05-17T08:57:00Z</dcterms:created>
  <dcterms:modified xsi:type="dcterms:W3CDTF">2023-05-22T04:19:00Z</dcterms:modified>
</cp:coreProperties>
</file>