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A26" w:rsidRDefault="00F24A26" w:rsidP="00F24A26">
      <w:pPr>
        <w:autoSpaceDE w:val="0"/>
        <w:autoSpaceDN w:val="0"/>
        <w:adjustRightInd w:val="0"/>
        <w:spacing w:before="602"/>
        <w:rPr>
          <w:rFonts w:ascii="標楷體" w:eastAsia="標楷體" w:cs="標楷體"/>
          <w:color w:val="000000"/>
          <w:kern w:val="0"/>
          <w:sz w:val="45"/>
          <w:szCs w:val="45"/>
        </w:rPr>
      </w:pPr>
    </w:p>
    <w:p w:rsidR="00F24A26" w:rsidRDefault="00F24A26" w:rsidP="00F24A26">
      <w:pPr>
        <w:autoSpaceDE w:val="0"/>
        <w:autoSpaceDN w:val="0"/>
        <w:adjustRightInd w:val="0"/>
        <w:spacing w:before="602"/>
        <w:rPr>
          <w:rFonts w:ascii="標楷體" w:eastAsia="標楷體" w:cs="標楷體"/>
          <w:color w:val="000000"/>
          <w:kern w:val="0"/>
          <w:sz w:val="45"/>
          <w:szCs w:val="45"/>
        </w:rPr>
      </w:pPr>
    </w:p>
    <w:p w:rsidR="00F24A26" w:rsidRDefault="00AA43A3" w:rsidP="00F24A26">
      <w:pPr>
        <w:autoSpaceDE w:val="0"/>
        <w:autoSpaceDN w:val="0"/>
        <w:adjustRightInd w:val="0"/>
        <w:spacing w:before="602"/>
        <w:rPr>
          <w:rFonts w:ascii="標楷體" w:eastAsia="標楷體" w:cs="標楷體"/>
          <w:color w:val="000000"/>
          <w:kern w:val="0"/>
          <w:sz w:val="45"/>
          <w:szCs w:val="45"/>
        </w:rPr>
      </w:pPr>
      <w:r>
        <w:rPr>
          <w:noProof/>
        </w:rPr>
        <mc:AlternateContent>
          <mc:Choice Requires="wps">
            <w:drawing>
              <wp:anchor distT="0" distB="0" distL="114300" distR="114300" simplePos="0" relativeHeight="251659264" behindDoc="0" locked="0" layoutInCell="1" allowOverlap="1" wp14:anchorId="6BC7DD65" wp14:editId="6D854F92">
                <wp:simplePos x="0" y="0"/>
                <wp:positionH relativeFrom="column">
                  <wp:posOffset>251460</wp:posOffset>
                </wp:positionH>
                <wp:positionV relativeFrom="paragraph">
                  <wp:posOffset>875665</wp:posOffset>
                </wp:positionV>
                <wp:extent cx="5955030" cy="2562225"/>
                <wp:effectExtent l="0" t="0" r="26670" b="28575"/>
                <wp:wrapSquare wrapText="bothSides"/>
                <wp:docPr id="1" name="文字方塊 1"/>
                <wp:cNvGraphicFramePr/>
                <a:graphic xmlns:a="http://schemas.openxmlformats.org/drawingml/2006/main">
                  <a:graphicData uri="http://schemas.microsoft.com/office/word/2010/wordprocessingShape">
                    <wps:wsp>
                      <wps:cNvSpPr txBox="1"/>
                      <wps:spPr>
                        <a:xfrm>
                          <a:off x="0" y="0"/>
                          <a:ext cx="5955030" cy="2562225"/>
                        </a:xfrm>
                        <a:prstGeom prst="rect">
                          <a:avLst/>
                        </a:prstGeom>
                        <a:noFill/>
                        <a:ln w="6350">
                          <a:solidFill>
                            <a:prstClr val="black"/>
                          </a:solidFill>
                        </a:ln>
                        <a:effectLst/>
                      </wps:spPr>
                      <wps:txbx>
                        <w:txbxContent>
                          <w:p w:rsidR="00F24A26" w:rsidRPr="00C3471F" w:rsidRDefault="00F24A26" w:rsidP="00C3471F">
                            <w:pPr>
                              <w:autoSpaceDE w:val="0"/>
                              <w:autoSpaceDN w:val="0"/>
                              <w:adjustRightInd w:val="0"/>
                              <w:spacing w:before="602"/>
                              <w:rPr>
                                <w:rFonts w:ascii="標楷體" w:eastAsia="標楷體" w:cs="標楷體"/>
                                <w:color w:val="000000"/>
                                <w:kern w:val="0"/>
                                <w:sz w:val="45"/>
                                <w:szCs w:val="45"/>
                              </w:rPr>
                            </w:pPr>
                            <w:r>
                              <w:rPr>
                                <w:rFonts w:ascii="標楷體" w:eastAsia="標楷體" w:cs="標楷體" w:hint="eastAsia"/>
                                <w:color w:val="000000"/>
                                <w:kern w:val="0"/>
                                <w:sz w:val="45"/>
                                <w:szCs w:val="45"/>
                              </w:rPr>
                              <w:t>推動試辦「南投縣政府暨所屬機關公教員工健康檢查實施計畫」</w:t>
                            </w:r>
                            <w:r w:rsidR="00AA43A3">
                              <w:rPr>
                                <w:rFonts w:ascii="標楷體" w:eastAsia="標楷體" w:cs="標楷體" w:hint="eastAsia"/>
                                <w:color w:val="000000"/>
                                <w:kern w:val="0"/>
                                <w:sz w:val="45"/>
                                <w:szCs w:val="45"/>
                              </w:rPr>
                              <w:t>第四點</w:t>
                            </w:r>
                            <w:r w:rsidR="00AA43A3">
                              <w:rPr>
                                <w:rFonts w:ascii="標楷體" w:eastAsia="標楷體" w:cs="標楷體"/>
                                <w:color w:val="000000"/>
                                <w:kern w:val="0"/>
                                <w:sz w:val="45"/>
                                <w:szCs w:val="45"/>
                              </w:rPr>
                              <w:t>(</w:t>
                            </w:r>
                            <w:proofErr w:type="gramStart"/>
                            <w:r w:rsidR="00AA43A3">
                              <w:rPr>
                                <w:rFonts w:ascii="標楷體" w:eastAsia="標楷體" w:cs="標楷體"/>
                                <w:color w:val="000000"/>
                                <w:kern w:val="0"/>
                                <w:sz w:val="45"/>
                                <w:szCs w:val="45"/>
                              </w:rPr>
                              <w:t>一</w:t>
                            </w:r>
                            <w:proofErr w:type="gramEnd"/>
                            <w:r w:rsidR="00AA43A3">
                              <w:rPr>
                                <w:rFonts w:ascii="標楷體" w:eastAsia="標楷體" w:cs="標楷體"/>
                                <w:color w:val="000000"/>
                                <w:kern w:val="0"/>
                                <w:sz w:val="45"/>
                                <w:szCs w:val="45"/>
                              </w:rPr>
                              <w:t>)</w:t>
                            </w:r>
                            <w:r>
                              <w:rPr>
                                <w:rFonts w:ascii="標楷體" w:eastAsia="標楷體" w:cs="標楷體" w:hint="eastAsia"/>
                                <w:color w:val="000000"/>
                                <w:kern w:val="0"/>
                                <w:sz w:val="45"/>
                                <w:szCs w:val="45"/>
                              </w:rPr>
                              <w:t>簡任職務人員第</w:t>
                            </w:r>
                            <w:r>
                              <w:rPr>
                                <w:rFonts w:ascii="標楷體" w:eastAsia="標楷體" w:cs="標楷體"/>
                                <w:color w:val="000000"/>
                                <w:kern w:val="0"/>
                                <w:sz w:val="45"/>
                                <w:szCs w:val="45"/>
                              </w:rPr>
                              <w:t>1</w:t>
                            </w:r>
                            <w:r>
                              <w:rPr>
                                <w:rFonts w:ascii="標楷體" w:eastAsia="標楷體" w:cs="標楷體" w:hint="eastAsia"/>
                                <w:color w:val="000000"/>
                                <w:kern w:val="0"/>
                                <w:sz w:val="45"/>
                                <w:szCs w:val="45"/>
                              </w:rPr>
                              <w:t>款及第</w:t>
                            </w:r>
                            <w:r>
                              <w:rPr>
                                <w:rFonts w:ascii="標楷體" w:eastAsia="標楷體" w:cs="標楷體"/>
                                <w:color w:val="000000"/>
                                <w:kern w:val="0"/>
                                <w:sz w:val="45"/>
                                <w:szCs w:val="45"/>
                              </w:rPr>
                              <w:t>2</w:t>
                            </w:r>
                            <w:r>
                              <w:rPr>
                                <w:rFonts w:ascii="標楷體" w:eastAsia="標楷體" w:cs="標楷體" w:hint="eastAsia"/>
                                <w:color w:val="000000"/>
                                <w:kern w:val="0"/>
                                <w:sz w:val="45"/>
                                <w:szCs w:val="45"/>
                              </w:rPr>
                              <w:t>款人員得累計</w:t>
                            </w:r>
                            <w:r>
                              <w:rPr>
                                <w:rFonts w:ascii="標楷體" w:eastAsia="標楷體" w:cs="標楷體"/>
                                <w:color w:val="000000"/>
                                <w:kern w:val="0"/>
                                <w:sz w:val="45"/>
                                <w:szCs w:val="45"/>
                              </w:rPr>
                              <w:t xml:space="preserve"> 2 </w:t>
                            </w:r>
                            <w:r>
                              <w:rPr>
                                <w:rFonts w:ascii="標楷體" w:eastAsia="標楷體" w:cs="標楷體" w:hint="eastAsia"/>
                                <w:color w:val="000000"/>
                                <w:kern w:val="0"/>
                                <w:sz w:val="45"/>
                                <w:szCs w:val="45"/>
                              </w:rPr>
                              <w:t>年補助</w:t>
                            </w:r>
                            <w:r>
                              <w:rPr>
                                <w:rFonts w:ascii="標楷體" w:eastAsia="標楷體" w:cs="標楷體"/>
                                <w:color w:val="000000"/>
                                <w:kern w:val="0"/>
                                <w:sz w:val="45"/>
                                <w:szCs w:val="45"/>
                              </w:rPr>
                              <w:t xml:space="preserve"> 1</w:t>
                            </w:r>
                            <w:r>
                              <w:rPr>
                                <w:rFonts w:ascii="標楷體" w:eastAsia="標楷體" w:cs="標楷體" w:hint="eastAsia"/>
                                <w:color w:val="000000"/>
                                <w:kern w:val="0"/>
                                <w:sz w:val="45"/>
                                <w:szCs w:val="45"/>
                              </w:rPr>
                              <w:t>次健康檢查費用</w:t>
                            </w:r>
                            <w:r w:rsidR="00FF3C58">
                              <w:rPr>
                                <w:rFonts w:ascii="標楷體" w:eastAsia="標楷體" w:cs="標楷體" w:hint="eastAsia"/>
                                <w:color w:val="000000"/>
                                <w:kern w:val="0"/>
                                <w:sz w:val="45"/>
                                <w:szCs w:val="45"/>
                              </w:rPr>
                              <w:t>相關</w:t>
                            </w:r>
                            <w:r>
                              <w:rPr>
                                <w:rFonts w:ascii="標楷體" w:eastAsia="標楷體" w:cs="標楷體" w:hint="eastAsia"/>
                                <w:color w:val="000000"/>
                                <w:kern w:val="0"/>
                                <w:sz w:val="45"/>
                                <w:szCs w:val="45"/>
                              </w:rPr>
                              <w:t>問答集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C7DD65" id="_x0000_t202" coordsize="21600,21600" o:spt="202" path="m,l,21600r21600,l21600,xe">
                <v:stroke joinstyle="miter"/>
                <v:path gradientshapeok="t" o:connecttype="rect"/>
              </v:shapetype>
              <v:shape id="文字方塊 1" o:spid="_x0000_s1026" type="#_x0000_t202" style="position:absolute;margin-left:19.8pt;margin-top:68.95pt;width:468.9pt;height:20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" filled="f" strokeweight=".5pt">
                <v:textbox>
                  <w:txbxContent>
                    <w:p w:rsidR="00F24A26" w:rsidRPr="00C3471F" w:rsidRDefault="00F24A26" w:rsidP="00C3471F">
                      <w:pPr>
                        <w:autoSpaceDE w:val="0"/>
                        <w:autoSpaceDN w:val="0"/>
                        <w:adjustRightInd w:val="0"/>
                        <w:spacing w:before="602"/>
                        <w:rPr>
                          <w:rFonts w:ascii="標楷體" w:eastAsia="標楷體" w:cs="標楷體"/>
                          <w:color w:val="000000"/>
                          <w:kern w:val="0"/>
                          <w:sz w:val="45"/>
                          <w:szCs w:val="45"/>
                        </w:rPr>
                      </w:pPr>
                      <w:r>
                        <w:rPr>
                          <w:rFonts w:ascii="標楷體" w:eastAsia="標楷體" w:cs="標楷體" w:hint="eastAsia"/>
                          <w:color w:val="000000"/>
                          <w:kern w:val="0"/>
                          <w:sz w:val="45"/>
                          <w:szCs w:val="45"/>
                        </w:rPr>
                        <w:t>推動試辦「南投縣政府暨所屬機關公教員工健康檢查實施計畫」</w:t>
                      </w:r>
                      <w:r w:rsidR="00AA43A3">
                        <w:rPr>
                          <w:rFonts w:ascii="標楷體" w:eastAsia="標楷體" w:cs="標楷體" w:hint="eastAsia"/>
                          <w:color w:val="000000"/>
                          <w:kern w:val="0"/>
                          <w:sz w:val="45"/>
                          <w:szCs w:val="45"/>
                        </w:rPr>
                        <w:t>第四點</w:t>
                      </w:r>
                      <w:r w:rsidR="00AA43A3">
                        <w:rPr>
                          <w:rFonts w:ascii="標楷體" w:eastAsia="標楷體" w:cs="標楷體"/>
                          <w:color w:val="000000"/>
                          <w:kern w:val="0"/>
                          <w:sz w:val="45"/>
                          <w:szCs w:val="45"/>
                        </w:rPr>
                        <w:t>(</w:t>
                      </w:r>
                      <w:proofErr w:type="gramStart"/>
                      <w:r w:rsidR="00AA43A3">
                        <w:rPr>
                          <w:rFonts w:ascii="標楷體" w:eastAsia="標楷體" w:cs="標楷體"/>
                          <w:color w:val="000000"/>
                          <w:kern w:val="0"/>
                          <w:sz w:val="45"/>
                          <w:szCs w:val="45"/>
                        </w:rPr>
                        <w:t>一</w:t>
                      </w:r>
                      <w:proofErr w:type="gramEnd"/>
                      <w:r w:rsidR="00AA43A3">
                        <w:rPr>
                          <w:rFonts w:ascii="標楷體" w:eastAsia="標楷體" w:cs="標楷體"/>
                          <w:color w:val="000000"/>
                          <w:kern w:val="0"/>
                          <w:sz w:val="45"/>
                          <w:szCs w:val="45"/>
                        </w:rPr>
                        <w:t>)</w:t>
                      </w:r>
                      <w:r>
                        <w:rPr>
                          <w:rFonts w:ascii="標楷體" w:eastAsia="標楷體" w:cs="標楷體" w:hint="eastAsia"/>
                          <w:color w:val="000000"/>
                          <w:kern w:val="0"/>
                          <w:sz w:val="45"/>
                          <w:szCs w:val="45"/>
                        </w:rPr>
                        <w:t>簡任職務人員第</w:t>
                      </w:r>
                      <w:r>
                        <w:rPr>
                          <w:rFonts w:ascii="標楷體" w:eastAsia="標楷體" w:cs="標楷體"/>
                          <w:color w:val="000000"/>
                          <w:kern w:val="0"/>
                          <w:sz w:val="45"/>
                          <w:szCs w:val="45"/>
                        </w:rPr>
                        <w:t>1</w:t>
                      </w:r>
                      <w:r>
                        <w:rPr>
                          <w:rFonts w:ascii="標楷體" w:eastAsia="標楷體" w:cs="標楷體" w:hint="eastAsia"/>
                          <w:color w:val="000000"/>
                          <w:kern w:val="0"/>
                          <w:sz w:val="45"/>
                          <w:szCs w:val="45"/>
                        </w:rPr>
                        <w:t>款及第</w:t>
                      </w:r>
                      <w:r>
                        <w:rPr>
                          <w:rFonts w:ascii="標楷體" w:eastAsia="標楷體" w:cs="標楷體"/>
                          <w:color w:val="000000"/>
                          <w:kern w:val="0"/>
                          <w:sz w:val="45"/>
                          <w:szCs w:val="45"/>
                        </w:rPr>
                        <w:t>2</w:t>
                      </w:r>
                      <w:r>
                        <w:rPr>
                          <w:rFonts w:ascii="標楷體" w:eastAsia="標楷體" w:cs="標楷體" w:hint="eastAsia"/>
                          <w:color w:val="000000"/>
                          <w:kern w:val="0"/>
                          <w:sz w:val="45"/>
                          <w:szCs w:val="45"/>
                        </w:rPr>
                        <w:t>款人員得累計</w:t>
                      </w:r>
                      <w:r>
                        <w:rPr>
                          <w:rFonts w:ascii="標楷體" w:eastAsia="標楷體" w:cs="標楷體"/>
                          <w:color w:val="000000"/>
                          <w:kern w:val="0"/>
                          <w:sz w:val="45"/>
                          <w:szCs w:val="45"/>
                        </w:rPr>
                        <w:t xml:space="preserve"> 2 </w:t>
                      </w:r>
                      <w:r>
                        <w:rPr>
                          <w:rFonts w:ascii="標楷體" w:eastAsia="標楷體" w:cs="標楷體" w:hint="eastAsia"/>
                          <w:color w:val="000000"/>
                          <w:kern w:val="0"/>
                          <w:sz w:val="45"/>
                          <w:szCs w:val="45"/>
                        </w:rPr>
                        <w:t>年補助</w:t>
                      </w:r>
                      <w:r>
                        <w:rPr>
                          <w:rFonts w:ascii="標楷體" w:eastAsia="標楷體" w:cs="標楷體"/>
                          <w:color w:val="000000"/>
                          <w:kern w:val="0"/>
                          <w:sz w:val="45"/>
                          <w:szCs w:val="45"/>
                        </w:rPr>
                        <w:t xml:space="preserve"> 1</w:t>
                      </w:r>
                      <w:r>
                        <w:rPr>
                          <w:rFonts w:ascii="標楷體" w:eastAsia="標楷體" w:cs="標楷體" w:hint="eastAsia"/>
                          <w:color w:val="000000"/>
                          <w:kern w:val="0"/>
                          <w:sz w:val="45"/>
                          <w:szCs w:val="45"/>
                        </w:rPr>
                        <w:t>次健康檢查費用</w:t>
                      </w:r>
                      <w:r w:rsidR="00FF3C58">
                        <w:rPr>
                          <w:rFonts w:ascii="標楷體" w:eastAsia="標楷體" w:cs="標楷體" w:hint="eastAsia"/>
                          <w:color w:val="000000"/>
                          <w:kern w:val="0"/>
                          <w:sz w:val="45"/>
                          <w:szCs w:val="45"/>
                        </w:rPr>
                        <w:t>相關</w:t>
                      </w:r>
                      <w:r>
                        <w:rPr>
                          <w:rFonts w:ascii="標楷體" w:eastAsia="標楷體" w:cs="標楷體" w:hint="eastAsia"/>
                          <w:color w:val="000000"/>
                          <w:kern w:val="0"/>
                          <w:sz w:val="45"/>
                          <w:szCs w:val="45"/>
                        </w:rPr>
                        <w:t>問答集</w:t>
                      </w:r>
                    </w:p>
                  </w:txbxContent>
                </v:textbox>
                <w10:wrap type="square"/>
              </v:shape>
            </w:pict>
          </mc:Fallback>
        </mc:AlternateContent>
      </w:r>
    </w:p>
    <w:p w:rsidR="00F24A26" w:rsidRDefault="00F24A26"/>
    <w:p w:rsidR="00F24A26" w:rsidRPr="00F24A26" w:rsidRDefault="00F24A26" w:rsidP="00F24A26"/>
    <w:p w:rsidR="00F24A26" w:rsidRPr="00F24A26" w:rsidRDefault="00F24A26" w:rsidP="00F24A26"/>
    <w:p w:rsidR="00F24A26" w:rsidRPr="00F24A26" w:rsidRDefault="00F24A26" w:rsidP="00F24A26"/>
    <w:p w:rsidR="00F24A26" w:rsidRPr="00F24A26" w:rsidRDefault="00F24A26" w:rsidP="00F24A26"/>
    <w:p w:rsidR="00F24A26" w:rsidRPr="00F24A26" w:rsidRDefault="00F24A26" w:rsidP="00F24A26"/>
    <w:p w:rsidR="00F24A26" w:rsidRPr="00F24A26" w:rsidRDefault="00F24A26" w:rsidP="00F24A26"/>
    <w:p w:rsidR="00F24A26" w:rsidRPr="00F24A26" w:rsidRDefault="00F24A26" w:rsidP="00F24A26">
      <w:bookmarkStart w:id="0" w:name="_GoBack"/>
      <w:bookmarkEnd w:id="0"/>
    </w:p>
    <w:p w:rsidR="00F24A26" w:rsidRPr="00F24A26" w:rsidRDefault="00F24A26" w:rsidP="00F24A26"/>
    <w:p w:rsidR="00F24A26" w:rsidRPr="00F24A26" w:rsidRDefault="00F24A26" w:rsidP="00F24A26"/>
    <w:p w:rsidR="00F24A26" w:rsidRPr="00F24A26" w:rsidRDefault="00F24A26" w:rsidP="00F24A26"/>
    <w:p w:rsidR="00F24A26" w:rsidRPr="00F24A26" w:rsidRDefault="00F24A26" w:rsidP="00F24A26"/>
    <w:p w:rsidR="00F24A26" w:rsidRDefault="00F24A26" w:rsidP="00F24A26">
      <w:pPr>
        <w:autoSpaceDE w:val="0"/>
        <w:autoSpaceDN w:val="0"/>
        <w:adjustRightInd w:val="0"/>
        <w:spacing w:line="430" w:lineRule="exact"/>
        <w:ind w:right="1753"/>
        <w:rPr>
          <w:rFonts w:ascii="標楷體" w:eastAsia="標楷體"/>
          <w:kern w:val="0"/>
          <w:szCs w:val="24"/>
        </w:rPr>
      </w:pPr>
      <w:r>
        <w:rPr>
          <w:rFonts w:ascii="標楷體" w:eastAsia="標楷體" w:cs="標楷體"/>
          <w:color w:val="000000"/>
          <w:kern w:val="0"/>
          <w:sz w:val="38"/>
          <w:szCs w:val="38"/>
        </w:rPr>
        <w:t xml:space="preserve">                    </w:t>
      </w:r>
      <w:r>
        <w:rPr>
          <w:rFonts w:ascii="標楷體" w:eastAsia="標楷體" w:cs="標楷體" w:hint="eastAsia"/>
          <w:color w:val="000000"/>
          <w:kern w:val="0"/>
          <w:sz w:val="38"/>
          <w:szCs w:val="38"/>
        </w:rPr>
        <w:t>南投縣</w:t>
      </w:r>
      <w:r>
        <w:rPr>
          <w:rFonts w:ascii="CIDFont+F2" w:eastAsia="標楷體" w:hAnsi="CIDFont+F2" w:cs="CIDFont+F2"/>
          <w:color w:val="000000"/>
          <w:kern w:val="0"/>
          <w:sz w:val="38"/>
          <w:szCs w:val="38"/>
        </w:rPr>
        <w:t>政府人事處</w:t>
      </w:r>
      <w:r>
        <w:rPr>
          <w:rFonts w:ascii="CIDFont+F2" w:eastAsia="標楷體" w:hAnsi="CIDFont+F2" w:cs="CIDFont+F2"/>
          <w:color w:val="000000"/>
          <w:kern w:val="0"/>
          <w:sz w:val="38"/>
          <w:szCs w:val="38"/>
        </w:rPr>
        <w:t xml:space="preserve"> </w:t>
      </w:r>
      <w:r>
        <w:rPr>
          <w:rFonts w:ascii="CIDFont+F2" w:eastAsia="標楷體" w:hAnsi="CIDFont+F2" w:cs="CIDFont+F2"/>
          <w:color w:val="000000"/>
          <w:kern w:val="0"/>
          <w:sz w:val="38"/>
          <w:szCs w:val="38"/>
        </w:rPr>
        <w:t>製</w:t>
      </w:r>
    </w:p>
    <w:p w:rsidR="00F24A26" w:rsidRPr="00F24A26" w:rsidRDefault="00F24A26" w:rsidP="00F24A26">
      <w:pPr>
        <w:autoSpaceDE w:val="0"/>
        <w:autoSpaceDN w:val="0"/>
        <w:adjustRightInd w:val="0"/>
        <w:spacing w:line="444" w:lineRule="exact"/>
        <w:ind w:right="225" w:firstLineChars="1455" w:firstLine="5529"/>
        <w:jc w:val="right"/>
        <w:rPr>
          <w:rFonts w:ascii="CIDFont+F2" w:eastAsia="標楷體" w:hAnsi="CIDFont+F2" w:cs="CIDFont+F2"/>
          <w:color w:val="000000"/>
          <w:kern w:val="0"/>
          <w:sz w:val="38"/>
          <w:szCs w:val="38"/>
        </w:rPr>
      </w:pPr>
    </w:p>
    <w:p w:rsidR="00F24A26" w:rsidRDefault="00F24A26" w:rsidP="00F24A26">
      <w:pPr>
        <w:autoSpaceDE w:val="0"/>
        <w:autoSpaceDN w:val="0"/>
        <w:adjustRightInd w:val="0"/>
        <w:rPr>
          <w:rFonts w:ascii="CIDFont+F2" w:eastAsia="標楷體" w:hAnsi="CIDFont+F2" w:cs="CIDFont+F2"/>
          <w:color w:val="000000"/>
          <w:kern w:val="0"/>
          <w:sz w:val="38"/>
          <w:szCs w:val="38"/>
        </w:rPr>
      </w:pPr>
      <w:r>
        <w:rPr>
          <w:rFonts w:ascii="CIDFont+F2" w:eastAsia="標楷體" w:hAnsi="CIDFont+F2" w:cs="CIDFont+F2"/>
          <w:color w:val="000000"/>
          <w:kern w:val="0"/>
          <w:sz w:val="38"/>
          <w:szCs w:val="38"/>
        </w:rPr>
        <w:t xml:space="preserve">                    </w:t>
      </w:r>
      <w:r>
        <w:rPr>
          <w:rFonts w:ascii="CIDFont+F2" w:eastAsia="標楷體" w:hAnsi="CIDFont+F2" w:cs="CIDFont+F2"/>
          <w:color w:val="000000"/>
          <w:kern w:val="0"/>
          <w:sz w:val="38"/>
          <w:szCs w:val="38"/>
        </w:rPr>
        <w:t>中</w:t>
      </w:r>
      <w:r>
        <w:rPr>
          <w:rFonts w:ascii="CIDFont+F2" w:eastAsia="標楷體" w:hAnsi="CIDFont+F2" w:cs="CIDFont+F2"/>
          <w:color w:val="000000"/>
          <w:kern w:val="0"/>
          <w:sz w:val="38"/>
          <w:szCs w:val="38"/>
        </w:rPr>
        <w:t xml:space="preserve"> </w:t>
      </w:r>
      <w:r>
        <w:rPr>
          <w:rFonts w:ascii="CIDFont+F2" w:eastAsia="標楷體" w:hAnsi="CIDFont+F2" w:cs="CIDFont+F2"/>
          <w:color w:val="000000"/>
          <w:kern w:val="0"/>
          <w:sz w:val="38"/>
          <w:szCs w:val="38"/>
        </w:rPr>
        <w:t>華</w:t>
      </w:r>
      <w:r>
        <w:rPr>
          <w:rFonts w:ascii="CIDFont+F2" w:eastAsia="標楷體" w:hAnsi="CIDFont+F2" w:cs="CIDFont+F2"/>
          <w:color w:val="000000"/>
          <w:kern w:val="0"/>
          <w:sz w:val="38"/>
          <w:szCs w:val="38"/>
        </w:rPr>
        <w:t xml:space="preserve"> </w:t>
      </w:r>
      <w:r>
        <w:rPr>
          <w:rFonts w:ascii="CIDFont+F2" w:eastAsia="標楷體" w:hAnsi="CIDFont+F2" w:cs="CIDFont+F2"/>
          <w:color w:val="000000"/>
          <w:kern w:val="0"/>
          <w:sz w:val="38"/>
          <w:szCs w:val="38"/>
        </w:rPr>
        <w:t>民</w:t>
      </w:r>
      <w:r>
        <w:rPr>
          <w:rFonts w:ascii="CIDFont+F2" w:eastAsia="標楷體" w:hAnsi="CIDFont+F2" w:cs="CIDFont+F2"/>
          <w:color w:val="000000"/>
          <w:kern w:val="0"/>
          <w:sz w:val="38"/>
          <w:szCs w:val="38"/>
        </w:rPr>
        <w:t xml:space="preserve"> </w:t>
      </w:r>
      <w:r>
        <w:rPr>
          <w:rFonts w:ascii="CIDFont+F2" w:eastAsia="標楷體" w:hAnsi="CIDFont+F2" w:cs="CIDFont+F2"/>
          <w:color w:val="000000"/>
          <w:kern w:val="0"/>
          <w:sz w:val="38"/>
          <w:szCs w:val="38"/>
        </w:rPr>
        <w:t>國</w:t>
      </w:r>
      <w:r>
        <w:rPr>
          <w:rFonts w:ascii="CIDFont+F2" w:eastAsia="標楷體" w:hAnsi="CIDFont+F2" w:cs="CIDFont+F2"/>
          <w:color w:val="000000"/>
          <w:kern w:val="0"/>
          <w:sz w:val="38"/>
          <w:szCs w:val="38"/>
        </w:rPr>
        <w:t xml:space="preserve"> 1 1 2 </w:t>
      </w:r>
      <w:r>
        <w:rPr>
          <w:rFonts w:ascii="CIDFont+F2" w:eastAsia="標楷體" w:hAnsi="CIDFont+F2" w:cs="CIDFont+F2"/>
          <w:color w:val="000000"/>
          <w:kern w:val="0"/>
          <w:sz w:val="38"/>
          <w:szCs w:val="38"/>
        </w:rPr>
        <w:t>年</w:t>
      </w:r>
      <w:r w:rsidR="00E0102F">
        <w:rPr>
          <w:rFonts w:ascii="CIDFont+F2" w:eastAsia="標楷體" w:hAnsi="CIDFont+F2" w:cs="CIDFont+F2" w:hint="eastAsia"/>
          <w:color w:val="000000"/>
          <w:kern w:val="0"/>
          <w:sz w:val="38"/>
          <w:szCs w:val="38"/>
        </w:rPr>
        <w:t xml:space="preserve"> </w:t>
      </w:r>
      <w:r w:rsidR="00E0102F">
        <w:rPr>
          <w:rFonts w:ascii="CIDFont+F2" w:eastAsia="標楷體" w:hAnsi="CIDFont+F2" w:cs="CIDFont+F2"/>
          <w:color w:val="000000"/>
          <w:kern w:val="0"/>
          <w:sz w:val="38"/>
          <w:szCs w:val="38"/>
        </w:rPr>
        <w:t xml:space="preserve"> </w:t>
      </w:r>
      <w:r w:rsidR="00AA43A3">
        <w:rPr>
          <w:rFonts w:ascii="CIDFont+F2" w:eastAsia="標楷體" w:hAnsi="CIDFont+F2" w:cs="CIDFont+F2"/>
          <w:color w:val="000000"/>
          <w:kern w:val="0"/>
          <w:sz w:val="38"/>
          <w:szCs w:val="38"/>
        </w:rPr>
        <w:t>12</w:t>
      </w:r>
      <w:r>
        <w:rPr>
          <w:rFonts w:ascii="CIDFont+F2" w:eastAsia="標楷體" w:hAnsi="CIDFont+F2" w:cs="CIDFont+F2"/>
          <w:color w:val="000000"/>
          <w:kern w:val="0"/>
          <w:sz w:val="38"/>
          <w:szCs w:val="38"/>
        </w:rPr>
        <w:t>月</w:t>
      </w:r>
      <w:r w:rsidR="00E33222">
        <w:rPr>
          <w:rFonts w:ascii="CIDFont+F2" w:eastAsia="標楷體" w:hAnsi="CIDFont+F2" w:cs="CIDFont+F2"/>
          <w:color w:val="000000"/>
          <w:kern w:val="0"/>
          <w:sz w:val="38"/>
          <w:szCs w:val="38"/>
        </w:rPr>
        <w:t>29</w:t>
      </w:r>
      <w:r>
        <w:rPr>
          <w:rFonts w:ascii="CIDFont+F2" w:eastAsia="標楷體" w:hAnsi="CIDFont+F2" w:cs="CIDFont+F2"/>
          <w:color w:val="000000"/>
          <w:kern w:val="0"/>
          <w:sz w:val="38"/>
          <w:szCs w:val="38"/>
        </w:rPr>
        <w:t xml:space="preserve">  </w:t>
      </w:r>
      <w:r>
        <w:rPr>
          <w:rFonts w:ascii="CIDFont+F2" w:eastAsia="標楷體" w:hAnsi="CIDFont+F2" w:cs="CIDFont+F2"/>
          <w:color w:val="000000"/>
          <w:kern w:val="0"/>
          <w:sz w:val="38"/>
          <w:szCs w:val="38"/>
        </w:rPr>
        <w:t>日</w:t>
      </w:r>
    </w:p>
    <w:p w:rsidR="002B7667" w:rsidRDefault="002B7667" w:rsidP="00F24A26">
      <w:pPr>
        <w:autoSpaceDE w:val="0"/>
        <w:autoSpaceDN w:val="0"/>
        <w:adjustRightInd w:val="0"/>
        <w:rPr>
          <w:rFonts w:ascii="CIDFont+F2" w:eastAsia="標楷體" w:hAnsi="CIDFont+F2" w:cs="CIDFont+F2"/>
          <w:color w:val="000000"/>
          <w:kern w:val="0"/>
          <w:sz w:val="38"/>
          <w:szCs w:val="38"/>
        </w:rPr>
      </w:pPr>
    </w:p>
    <w:p w:rsidR="00D0014B" w:rsidRDefault="00D0014B" w:rsidP="00F24A26">
      <w:pPr>
        <w:autoSpaceDE w:val="0"/>
        <w:autoSpaceDN w:val="0"/>
        <w:adjustRightInd w:val="0"/>
        <w:rPr>
          <w:rFonts w:ascii="CIDFont+F2" w:eastAsia="標楷體" w:hAnsi="CIDFont+F2" w:cs="CIDFont+F2"/>
          <w:color w:val="000000"/>
          <w:kern w:val="0"/>
          <w:sz w:val="38"/>
          <w:szCs w:val="38"/>
        </w:rPr>
      </w:pPr>
    </w:p>
    <w:p w:rsidR="00D0014B" w:rsidRDefault="00D0014B" w:rsidP="00F24A26">
      <w:pPr>
        <w:autoSpaceDE w:val="0"/>
        <w:autoSpaceDN w:val="0"/>
        <w:adjustRightInd w:val="0"/>
        <w:rPr>
          <w:rFonts w:ascii="CIDFont+F2" w:eastAsia="標楷體" w:hAnsi="CIDFont+F2" w:cs="CIDFont+F2"/>
          <w:color w:val="000000"/>
          <w:kern w:val="0"/>
          <w:sz w:val="38"/>
          <w:szCs w:val="38"/>
        </w:rPr>
      </w:pPr>
    </w:p>
    <w:p w:rsidR="00F24A26" w:rsidRDefault="00F24A26" w:rsidP="00E4667B">
      <w:pPr>
        <w:tabs>
          <w:tab w:val="left" w:pos="8250"/>
        </w:tabs>
        <w:adjustRightInd w:val="0"/>
        <w:snapToGrid w:val="0"/>
        <w:spacing w:line="560" w:lineRule="exact"/>
        <w:rPr>
          <w:rFonts w:ascii="標楷體" w:eastAsia="標楷體" w:hAnsi="標楷體"/>
          <w:sz w:val="36"/>
          <w:szCs w:val="28"/>
        </w:rPr>
      </w:pPr>
      <w:r w:rsidRPr="00F24A26">
        <w:rPr>
          <w:rFonts w:ascii="標楷體" w:eastAsia="標楷體" w:hAnsi="標楷體" w:hint="eastAsia"/>
          <w:sz w:val="32"/>
          <w:szCs w:val="28"/>
        </w:rPr>
        <w:lastRenderedPageBreak/>
        <w:t xml:space="preserve">                     </w:t>
      </w:r>
      <w:r w:rsidRPr="002B7667">
        <w:rPr>
          <w:rFonts w:ascii="標楷體" w:eastAsia="標楷體" w:hAnsi="標楷體" w:hint="eastAsia"/>
          <w:sz w:val="36"/>
          <w:szCs w:val="28"/>
        </w:rPr>
        <w:t xml:space="preserve">    目</w:t>
      </w:r>
      <w:r w:rsidR="0069115D">
        <w:rPr>
          <w:rFonts w:ascii="標楷體" w:eastAsia="標楷體" w:hAnsi="標楷體" w:hint="eastAsia"/>
          <w:sz w:val="36"/>
          <w:szCs w:val="28"/>
        </w:rPr>
        <w:t xml:space="preserve"> </w:t>
      </w:r>
      <w:r w:rsidR="0069115D">
        <w:rPr>
          <w:rFonts w:ascii="標楷體" w:eastAsia="標楷體" w:hAnsi="標楷體"/>
          <w:sz w:val="36"/>
          <w:szCs w:val="28"/>
        </w:rPr>
        <w:t xml:space="preserve">   </w:t>
      </w:r>
      <w:r w:rsidRPr="002B7667">
        <w:rPr>
          <w:rFonts w:ascii="標楷體" w:eastAsia="標楷體" w:hAnsi="標楷體" w:hint="eastAsia"/>
          <w:sz w:val="36"/>
          <w:szCs w:val="28"/>
        </w:rPr>
        <w:t>錄</w:t>
      </w:r>
    </w:p>
    <w:p w:rsidR="00E13531" w:rsidRDefault="00E13531" w:rsidP="00E4667B">
      <w:pPr>
        <w:tabs>
          <w:tab w:val="left" w:pos="8250"/>
        </w:tabs>
        <w:adjustRightInd w:val="0"/>
        <w:snapToGrid w:val="0"/>
        <w:spacing w:line="560" w:lineRule="exact"/>
        <w:rPr>
          <w:rFonts w:ascii="標楷體" w:eastAsia="標楷體" w:hAnsi="標楷體"/>
          <w:sz w:val="36"/>
          <w:szCs w:val="28"/>
        </w:rPr>
        <w:sectPr w:rsidR="00E13531" w:rsidSect="00362575">
          <w:footerReference w:type="default" r:id="rId8"/>
          <w:type w:val="continuous"/>
          <w:pgSz w:w="12240" w:h="15840"/>
          <w:pgMar w:top="851" w:right="1134" w:bottom="851" w:left="1134" w:header="720" w:footer="720" w:gutter="0"/>
          <w:pgNumType w:start="1"/>
          <w:cols w:space="720"/>
          <w:noEndnote/>
          <w:titlePg/>
          <w:docGrid w:linePitch="326"/>
        </w:sectPr>
      </w:pPr>
    </w:p>
    <w:p w:rsidR="00362575" w:rsidRDefault="00362575" w:rsidP="00E4667B">
      <w:pPr>
        <w:tabs>
          <w:tab w:val="left" w:pos="8250"/>
        </w:tabs>
        <w:adjustRightInd w:val="0"/>
        <w:snapToGrid w:val="0"/>
        <w:spacing w:line="560" w:lineRule="exact"/>
        <w:jc w:val="both"/>
        <w:rPr>
          <w:rFonts w:ascii="標楷體" w:eastAsia="標楷體" w:hAnsi="標楷體"/>
          <w:sz w:val="32"/>
          <w:szCs w:val="28"/>
        </w:rPr>
        <w:sectPr w:rsidR="00362575" w:rsidSect="00362575">
          <w:footerReference w:type="default" r:id="rId9"/>
          <w:type w:val="continuous"/>
          <w:pgSz w:w="12240" w:h="15840"/>
          <w:pgMar w:top="851" w:right="1134" w:bottom="851" w:left="1134" w:header="720" w:footer="720" w:gutter="0"/>
          <w:pgNumType w:start="1"/>
          <w:cols w:space="720"/>
          <w:noEndnote/>
          <w:titlePg/>
          <w:docGrid w:linePitch="326"/>
        </w:sectPr>
      </w:pPr>
    </w:p>
    <w:p w:rsidR="00F24A26" w:rsidRPr="00F24A26" w:rsidRDefault="00F24A26" w:rsidP="00E4667B">
      <w:pPr>
        <w:tabs>
          <w:tab w:val="left" w:pos="8250"/>
        </w:tabs>
        <w:adjustRightInd w:val="0"/>
        <w:snapToGrid w:val="0"/>
        <w:spacing w:line="560" w:lineRule="exact"/>
        <w:jc w:val="both"/>
        <w:rPr>
          <w:rFonts w:ascii="標楷體" w:eastAsia="標楷體" w:hAnsi="標楷體"/>
          <w:sz w:val="32"/>
          <w:szCs w:val="28"/>
        </w:rPr>
      </w:pPr>
      <w:r w:rsidRPr="00F24A26">
        <w:rPr>
          <w:rFonts w:ascii="標楷體" w:eastAsia="標楷體" w:hAnsi="標楷體" w:hint="eastAsia"/>
          <w:sz w:val="32"/>
          <w:szCs w:val="28"/>
        </w:rPr>
        <w:t xml:space="preserve">Q1、本方案試辦期程及實施範圍？ </w:t>
      </w:r>
      <w:r w:rsidR="00405857" w:rsidRPr="00F24A26">
        <w:rPr>
          <w:rFonts w:ascii="標楷體" w:eastAsia="標楷體" w:hAnsi="標楷體" w:hint="eastAsia"/>
          <w:sz w:val="32"/>
          <w:szCs w:val="28"/>
        </w:rPr>
        <w:t>........</w:t>
      </w:r>
      <w:r w:rsidRPr="00F24A26">
        <w:rPr>
          <w:rFonts w:ascii="標楷體" w:eastAsia="標楷體" w:hAnsi="標楷體" w:hint="eastAsia"/>
          <w:sz w:val="32"/>
          <w:szCs w:val="28"/>
        </w:rPr>
        <w:t xml:space="preserve">...................... 1 </w:t>
      </w:r>
    </w:p>
    <w:p w:rsidR="00F24A26" w:rsidRPr="00F24A26" w:rsidRDefault="00F24A26" w:rsidP="00E4667B">
      <w:pPr>
        <w:tabs>
          <w:tab w:val="left" w:pos="8250"/>
        </w:tabs>
        <w:adjustRightInd w:val="0"/>
        <w:snapToGrid w:val="0"/>
        <w:spacing w:line="560" w:lineRule="exact"/>
        <w:jc w:val="both"/>
        <w:rPr>
          <w:rFonts w:ascii="標楷體" w:eastAsia="標楷體" w:hAnsi="標楷體"/>
          <w:sz w:val="32"/>
          <w:szCs w:val="28"/>
        </w:rPr>
      </w:pPr>
      <w:r w:rsidRPr="00F24A26">
        <w:rPr>
          <w:rFonts w:ascii="標楷體" w:eastAsia="標楷體" w:hAnsi="標楷體" w:hint="eastAsia"/>
          <w:sz w:val="32"/>
          <w:szCs w:val="28"/>
        </w:rPr>
        <w:t>Q2、本方案補助原則內容？ .........</w:t>
      </w:r>
      <w:r w:rsidR="00405857" w:rsidRPr="00405857">
        <w:rPr>
          <w:rFonts w:ascii="標楷體" w:eastAsia="標楷體" w:hAnsi="標楷體" w:hint="eastAsia"/>
          <w:sz w:val="32"/>
          <w:szCs w:val="28"/>
        </w:rPr>
        <w:t xml:space="preserve"> </w:t>
      </w:r>
      <w:r w:rsidR="00405857" w:rsidRPr="00F24A26">
        <w:rPr>
          <w:rFonts w:ascii="標楷體" w:eastAsia="標楷體" w:hAnsi="標楷體" w:hint="eastAsia"/>
          <w:sz w:val="32"/>
          <w:szCs w:val="28"/>
        </w:rPr>
        <w:t>........</w:t>
      </w:r>
      <w:r w:rsidRPr="00F24A26">
        <w:rPr>
          <w:rFonts w:ascii="標楷體" w:eastAsia="標楷體" w:hAnsi="標楷體" w:hint="eastAsia"/>
          <w:sz w:val="32"/>
          <w:szCs w:val="28"/>
        </w:rPr>
        <w:t>.................. 1</w:t>
      </w:r>
    </w:p>
    <w:p w:rsidR="00F24A26" w:rsidRPr="00F24A26" w:rsidRDefault="00F24A26" w:rsidP="00E4667B">
      <w:pPr>
        <w:tabs>
          <w:tab w:val="left" w:pos="8250"/>
        </w:tabs>
        <w:adjustRightInd w:val="0"/>
        <w:snapToGrid w:val="0"/>
        <w:spacing w:line="560" w:lineRule="exact"/>
        <w:jc w:val="both"/>
        <w:rPr>
          <w:rFonts w:ascii="標楷體" w:eastAsia="標楷體" w:hAnsi="標楷體"/>
          <w:sz w:val="32"/>
          <w:szCs w:val="28"/>
        </w:rPr>
      </w:pPr>
      <w:r w:rsidRPr="00F24A26">
        <w:rPr>
          <w:rFonts w:ascii="標楷體" w:eastAsia="標楷體" w:hAnsi="標楷體" w:hint="eastAsia"/>
          <w:sz w:val="32"/>
          <w:szCs w:val="28"/>
        </w:rPr>
        <w:t xml:space="preserve">Q3、非簡任職務人員得否納入試辦對象？ </w:t>
      </w:r>
      <w:r>
        <w:rPr>
          <w:rFonts w:ascii="標楷體" w:eastAsia="標楷體" w:hAnsi="標楷體" w:hint="eastAsia"/>
          <w:sz w:val="32"/>
          <w:szCs w:val="28"/>
        </w:rPr>
        <w:t xml:space="preserve"> </w:t>
      </w:r>
      <w:r w:rsidRPr="00F24A26">
        <w:rPr>
          <w:rFonts w:ascii="標楷體" w:eastAsia="標楷體" w:hAnsi="標楷體" w:hint="eastAsia"/>
          <w:sz w:val="32"/>
          <w:szCs w:val="28"/>
        </w:rPr>
        <w:t>........</w:t>
      </w:r>
      <w:r w:rsidR="00405857" w:rsidRPr="00405857">
        <w:rPr>
          <w:rFonts w:ascii="標楷體" w:eastAsia="標楷體" w:hAnsi="標楷體" w:hint="eastAsia"/>
          <w:sz w:val="32"/>
          <w:szCs w:val="28"/>
        </w:rPr>
        <w:t xml:space="preserve"> </w:t>
      </w:r>
      <w:r w:rsidR="00405857" w:rsidRPr="00F24A26">
        <w:rPr>
          <w:rFonts w:ascii="標楷體" w:eastAsia="標楷體" w:hAnsi="標楷體" w:hint="eastAsia"/>
          <w:sz w:val="32"/>
          <w:szCs w:val="28"/>
        </w:rPr>
        <w:t>........</w:t>
      </w:r>
      <w:r w:rsidRPr="00F24A26">
        <w:rPr>
          <w:rFonts w:ascii="標楷體" w:eastAsia="標楷體" w:hAnsi="標楷體" w:hint="eastAsia"/>
          <w:sz w:val="32"/>
          <w:szCs w:val="28"/>
        </w:rPr>
        <w:t xml:space="preserve">...... </w:t>
      </w:r>
      <w:r w:rsidR="002B7667">
        <w:rPr>
          <w:rFonts w:ascii="標楷體" w:eastAsia="標楷體" w:hAnsi="標楷體" w:hint="eastAsia"/>
          <w:sz w:val="32"/>
          <w:szCs w:val="28"/>
        </w:rPr>
        <w:t>2</w:t>
      </w:r>
      <w:r w:rsidRPr="00F24A26">
        <w:rPr>
          <w:rFonts w:ascii="標楷體" w:eastAsia="標楷體" w:hAnsi="標楷體" w:hint="eastAsia"/>
          <w:sz w:val="32"/>
          <w:szCs w:val="28"/>
        </w:rPr>
        <w:t xml:space="preserve"> </w:t>
      </w:r>
    </w:p>
    <w:p w:rsidR="00F24A26" w:rsidRPr="00F24A26" w:rsidRDefault="00F24A26" w:rsidP="00E4667B">
      <w:pPr>
        <w:tabs>
          <w:tab w:val="left" w:pos="8250"/>
        </w:tabs>
        <w:adjustRightInd w:val="0"/>
        <w:snapToGrid w:val="0"/>
        <w:spacing w:line="560" w:lineRule="exact"/>
        <w:jc w:val="both"/>
        <w:rPr>
          <w:rFonts w:ascii="標楷體" w:eastAsia="標楷體" w:hAnsi="標楷體"/>
          <w:sz w:val="32"/>
          <w:szCs w:val="28"/>
        </w:rPr>
      </w:pPr>
      <w:r w:rsidRPr="00F24A26">
        <w:rPr>
          <w:rFonts w:ascii="標楷體" w:eastAsia="標楷體" w:hAnsi="標楷體" w:hint="eastAsia"/>
          <w:sz w:val="32"/>
          <w:szCs w:val="28"/>
        </w:rPr>
        <w:t>Q4、本方案是否影響高階主管人員每年實施健康檢查次數？</w:t>
      </w:r>
      <w:r w:rsidR="002B7667">
        <w:rPr>
          <w:rFonts w:ascii="標楷體" w:eastAsia="標楷體" w:hAnsi="標楷體" w:hint="eastAsia"/>
          <w:sz w:val="32"/>
          <w:szCs w:val="28"/>
        </w:rPr>
        <w:t xml:space="preserve"> </w:t>
      </w:r>
      <w:r w:rsidR="00447D81" w:rsidRPr="00F24A26">
        <w:rPr>
          <w:rFonts w:ascii="標楷體" w:eastAsia="標楷體" w:hAnsi="標楷體" w:hint="eastAsia"/>
          <w:sz w:val="32"/>
          <w:szCs w:val="28"/>
        </w:rPr>
        <w:t>......</w:t>
      </w:r>
      <w:r w:rsidRPr="00F24A26">
        <w:rPr>
          <w:rFonts w:ascii="標楷體" w:eastAsia="標楷體" w:hAnsi="標楷體" w:hint="eastAsia"/>
          <w:sz w:val="32"/>
          <w:szCs w:val="28"/>
        </w:rPr>
        <w:t>...2</w:t>
      </w:r>
    </w:p>
    <w:p w:rsidR="00F24A26" w:rsidRPr="00F24A26" w:rsidRDefault="00F24A26" w:rsidP="00E4667B">
      <w:pPr>
        <w:tabs>
          <w:tab w:val="left" w:pos="8250"/>
        </w:tabs>
        <w:adjustRightInd w:val="0"/>
        <w:snapToGrid w:val="0"/>
        <w:spacing w:line="560" w:lineRule="exact"/>
        <w:ind w:left="707" w:hangingChars="221" w:hanging="707"/>
        <w:jc w:val="both"/>
        <w:rPr>
          <w:rFonts w:ascii="標楷體" w:eastAsia="標楷體" w:hAnsi="標楷體"/>
          <w:sz w:val="32"/>
          <w:szCs w:val="28"/>
        </w:rPr>
      </w:pPr>
      <w:r w:rsidRPr="00F24A26">
        <w:rPr>
          <w:rFonts w:ascii="標楷體" w:eastAsia="標楷體" w:hAnsi="標楷體" w:hint="eastAsia"/>
          <w:sz w:val="32"/>
          <w:szCs w:val="28"/>
        </w:rPr>
        <w:t>Q5、本方案得否先以相同類別人員進行試辦，異動至不同類別人員之補助數額則不得累計?</w:t>
      </w:r>
      <w:r w:rsidR="00447D81" w:rsidRPr="00447D81">
        <w:rPr>
          <w:rFonts w:ascii="標楷體" w:eastAsia="標楷體" w:hAnsi="標楷體" w:hint="eastAsia"/>
          <w:sz w:val="32"/>
          <w:szCs w:val="28"/>
        </w:rPr>
        <w:t xml:space="preserve"> </w:t>
      </w:r>
      <w:r w:rsidR="00447D81" w:rsidRPr="00F24A26">
        <w:rPr>
          <w:rFonts w:ascii="標楷體" w:eastAsia="標楷體" w:hAnsi="標楷體" w:hint="eastAsia"/>
          <w:sz w:val="32"/>
          <w:szCs w:val="28"/>
        </w:rPr>
        <w:t>...........</w:t>
      </w:r>
      <w:r w:rsidRPr="00F24A26">
        <w:rPr>
          <w:rFonts w:ascii="標楷體" w:eastAsia="標楷體" w:hAnsi="標楷體" w:hint="eastAsia"/>
          <w:sz w:val="32"/>
          <w:szCs w:val="28"/>
        </w:rPr>
        <w:t>........................... 2</w:t>
      </w:r>
    </w:p>
    <w:p w:rsidR="00F24A26" w:rsidRPr="00F24A26" w:rsidRDefault="00F24A26" w:rsidP="00E4667B">
      <w:pPr>
        <w:tabs>
          <w:tab w:val="left" w:pos="8250"/>
        </w:tabs>
        <w:adjustRightInd w:val="0"/>
        <w:snapToGrid w:val="0"/>
        <w:spacing w:line="560" w:lineRule="exact"/>
        <w:ind w:left="707" w:hangingChars="221" w:hanging="707"/>
        <w:jc w:val="both"/>
        <w:rPr>
          <w:rFonts w:ascii="標楷體" w:eastAsia="標楷體" w:hAnsi="標楷體"/>
          <w:sz w:val="32"/>
          <w:szCs w:val="28"/>
        </w:rPr>
      </w:pPr>
      <w:r w:rsidRPr="00F24A26">
        <w:rPr>
          <w:rFonts w:ascii="標楷體" w:eastAsia="標楷體" w:hAnsi="標楷體" w:hint="eastAsia"/>
          <w:sz w:val="32"/>
          <w:szCs w:val="28"/>
        </w:rPr>
        <w:t>Q6、非簡任職務人員第1年未申請補助，第2年職務異動為</w:t>
      </w:r>
      <w:r w:rsidR="002B559B">
        <w:rPr>
          <w:rFonts w:ascii="標楷體" w:eastAsia="標楷體" w:hAnsi="標楷體" w:hint="eastAsia"/>
          <w:sz w:val="32"/>
          <w:szCs w:val="28"/>
        </w:rPr>
        <w:t>簡任職務</w:t>
      </w:r>
      <w:r w:rsidRPr="00F24A26">
        <w:rPr>
          <w:rFonts w:ascii="標楷體" w:eastAsia="標楷體" w:hAnsi="標楷體" w:hint="eastAsia"/>
          <w:sz w:val="32"/>
          <w:szCs w:val="28"/>
        </w:rPr>
        <w:t xml:space="preserve">人員後實施健檢，得否併同第1年補助費用累計申請補助? </w:t>
      </w:r>
      <w:r w:rsidR="00447D81" w:rsidRPr="00447D81">
        <w:rPr>
          <w:rFonts w:ascii="標楷體" w:eastAsia="標楷體" w:hAnsi="標楷體"/>
          <w:sz w:val="32"/>
          <w:szCs w:val="28"/>
        </w:rPr>
        <w:t>..</w:t>
      </w:r>
      <w:r w:rsidRPr="00F24A26">
        <w:rPr>
          <w:rFonts w:ascii="標楷體" w:eastAsia="標楷體" w:hAnsi="標楷體" w:hint="eastAsia"/>
          <w:sz w:val="32"/>
          <w:szCs w:val="28"/>
        </w:rPr>
        <w:t>.... 2</w:t>
      </w:r>
    </w:p>
    <w:p w:rsidR="00F24A26" w:rsidRPr="00F24A26" w:rsidRDefault="00F24A26" w:rsidP="00E4667B">
      <w:pPr>
        <w:tabs>
          <w:tab w:val="left" w:pos="8250"/>
        </w:tabs>
        <w:adjustRightInd w:val="0"/>
        <w:snapToGrid w:val="0"/>
        <w:spacing w:line="560" w:lineRule="exact"/>
        <w:ind w:left="707" w:hangingChars="221" w:hanging="707"/>
        <w:jc w:val="both"/>
        <w:rPr>
          <w:rFonts w:ascii="標楷體" w:eastAsia="標楷體" w:hAnsi="標楷體"/>
          <w:sz w:val="32"/>
          <w:szCs w:val="28"/>
        </w:rPr>
      </w:pPr>
      <w:r w:rsidRPr="00F24A26">
        <w:rPr>
          <w:rFonts w:ascii="標楷體" w:eastAsia="標楷體" w:hAnsi="標楷體" w:hint="eastAsia"/>
          <w:sz w:val="32"/>
          <w:szCs w:val="28"/>
        </w:rPr>
        <w:t>Q7、簡任職務人員第1年已申請部分補助者，其補助額度餘數，得否累計至次年度運用?</w:t>
      </w:r>
      <w:r>
        <w:rPr>
          <w:rFonts w:ascii="標楷體" w:eastAsia="標楷體" w:hAnsi="標楷體" w:hint="eastAsia"/>
          <w:sz w:val="32"/>
          <w:szCs w:val="28"/>
        </w:rPr>
        <w:t xml:space="preserve"> </w:t>
      </w:r>
      <w:r w:rsidR="00447D81" w:rsidRPr="00447D81">
        <w:rPr>
          <w:rFonts w:ascii="標楷體" w:eastAsia="標楷體" w:hAnsi="標楷體"/>
          <w:sz w:val="32"/>
          <w:szCs w:val="28"/>
        </w:rPr>
        <w:t>...........</w:t>
      </w:r>
      <w:r w:rsidRPr="00F24A26">
        <w:rPr>
          <w:rFonts w:ascii="標楷體" w:eastAsia="標楷體" w:hAnsi="標楷體" w:hint="eastAsia"/>
          <w:sz w:val="32"/>
          <w:szCs w:val="28"/>
        </w:rPr>
        <w:t xml:space="preserve">............................. </w:t>
      </w:r>
      <w:r w:rsidR="00D0014B">
        <w:rPr>
          <w:rFonts w:ascii="標楷體" w:eastAsia="標楷體" w:hAnsi="標楷體" w:hint="eastAsia"/>
          <w:sz w:val="32"/>
          <w:szCs w:val="28"/>
        </w:rPr>
        <w:t>3</w:t>
      </w:r>
      <w:r w:rsidRPr="00F24A26">
        <w:rPr>
          <w:rFonts w:ascii="標楷體" w:eastAsia="標楷體" w:hAnsi="標楷體" w:hint="eastAsia"/>
          <w:sz w:val="32"/>
          <w:szCs w:val="28"/>
        </w:rPr>
        <w:t xml:space="preserve"> </w:t>
      </w:r>
    </w:p>
    <w:p w:rsidR="00F24A26" w:rsidRPr="00F24A26" w:rsidRDefault="00F24A26" w:rsidP="00E4667B">
      <w:pPr>
        <w:tabs>
          <w:tab w:val="left" w:pos="8250"/>
        </w:tabs>
        <w:adjustRightInd w:val="0"/>
        <w:snapToGrid w:val="0"/>
        <w:spacing w:line="560" w:lineRule="exact"/>
        <w:ind w:leftChars="18" w:left="709" w:hangingChars="208" w:hanging="666"/>
        <w:jc w:val="both"/>
        <w:rPr>
          <w:rFonts w:ascii="標楷體" w:eastAsia="標楷體" w:hAnsi="標楷體"/>
          <w:sz w:val="32"/>
          <w:szCs w:val="28"/>
        </w:rPr>
      </w:pPr>
      <w:r w:rsidRPr="00F24A26">
        <w:rPr>
          <w:rFonts w:ascii="標楷體" w:eastAsia="標楷體" w:hAnsi="標楷體" w:hint="eastAsia"/>
          <w:sz w:val="32"/>
          <w:szCs w:val="28"/>
        </w:rPr>
        <w:t>Q8、</w:t>
      </w:r>
      <w:r w:rsidR="00447D81" w:rsidRPr="00447D81">
        <w:rPr>
          <w:rFonts w:ascii="標楷體" w:eastAsia="標楷體" w:hAnsi="標楷體" w:hint="eastAsia"/>
          <w:sz w:val="32"/>
          <w:szCs w:val="28"/>
        </w:rPr>
        <w:t>簡任職務人員</w:t>
      </w:r>
      <w:r w:rsidRPr="00F24A26">
        <w:rPr>
          <w:rFonts w:ascii="標楷體" w:eastAsia="標楷體" w:hAnsi="標楷體" w:hint="eastAsia"/>
          <w:sz w:val="32"/>
          <w:szCs w:val="28"/>
        </w:rPr>
        <w:t>第1年未申請補助，第2年職務異動為</w:t>
      </w:r>
      <w:r w:rsidR="00447D81">
        <w:rPr>
          <w:rFonts w:ascii="標楷體" w:eastAsia="標楷體" w:hAnsi="標楷體" w:hint="eastAsia"/>
          <w:sz w:val="32"/>
          <w:szCs w:val="28"/>
        </w:rPr>
        <w:t>非</w:t>
      </w:r>
      <w:r w:rsidR="00447D81" w:rsidRPr="00447D81">
        <w:rPr>
          <w:rFonts w:ascii="標楷體" w:eastAsia="標楷體" w:hAnsi="標楷體" w:hint="eastAsia"/>
          <w:sz w:val="32"/>
          <w:szCs w:val="28"/>
        </w:rPr>
        <w:t>簡任職務人員</w:t>
      </w:r>
      <w:r w:rsidRPr="00F24A26">
        <w:rPr>
          <w:rFonts w:ascii="標楷體" w:eastAsia="標楷體" w:hAnsi="標楷體" w:hint="eastAsia"/>
          <w:sz w:val="32"/>
          <w:szCs w:val="28"/>
        </w:rPr>
        <w:t>，且公務繁忙，致未及於職務異動前實施健檢者，仍得併同第1 年補助費用累計申請補助。上開所稱 「公務繁忙」是否有明確之判斷標準？</w:t>
      </w:r>
      <w:r w:rsidR="002B7667">
        <w:rPr>
          <w:rFonts w:ascii="標楷體" w:eastAsia="標楷體" w:hAnsi="標楷體" w:hint="eastAsia"/>
          <w:sz w:val="32"/>
          <w:szCs w:val="28"/>
        </w:rPr>
        <w:t xml:space="preserve"> </w:t>
      </w:r>
      <w:r w:rsidR="00447D81" w:rsidRPr="00447D81">
        <w:rPr>
          <w:rFonts w:ascii="標楷體" w:eastAsia="標楷體" w:hAnsi="標楷體"/>
          <w:sz w:val="32"/>
          <w:szCs w:val="28"/>
        </w:rPr>
        <w:t>.....................</w:t>
      </w:r>
      <w:r w:rsidRPr="00F24A26">
        <w:rPr>
          <w:rFonts w:ascii="標楷體" w:eastAsia="標楷體" w:hAnsi="標楷體" w:hint="eastAsia"/>
          <w:sz w:val="32"/>
          <w:szCs w:val="28"/>
        </w:rPr>
        <w:t>.....</w:t>
      </w:r>
      <w:r w:rsidR="00447D81" w:rsidRPr="00447D81">
        <w:t xml:space="preserve"> </w:t>
      </w:r>
      <w:r w:rsidR="00447D81" w:rsidRPr="00447D81">
        <w:rPr>
          <w:rFonts w:ascii="標楷體" w:eastAsia="標楷體" w:hAnsi="標楷體"/>
          <w:sz w:val="32"/>
          <w:szCs w:val="28"/>
        </w:rPr>
        <w:t>........</w:t>
      </w:r>
      <w:r w:rsidRPr="00F24A26">
        <w:rPr>
          <w:rFonts w:ascii="標楷體" w:eastAsia="標楷體" w:hAnsi="標楷體" w:hint="eastAsia"/>
          <w:sz w:val="32"/>
          <w:szCs w:val="28"/>
        </w:rPr>
        <w:t>............ 3</w:t>
      </w:r>
    </w:p>
    <w:p w:rsidR="00F24A26" w:rsidRPr="00F24A26" w:rsidRDefault="00F24A26" w:rsidP="00E4667B">
      <w:pPr>
        <w:tabs>
          <w:tab w:val="left" w:pos="8250"/>
        </w:tabs>
        <w:adjustRightInd w:val="0"/>
        <w:snapToGrid w:val="0"/>
        <w:spacing w:line="560" w:lineRule="exact"/>
        <w:ind w:left="566" w:hangingChars="177" w:hanging="566"/>
        <w:rPr>
          <w:rFonts w:ascii="標楷體" w:eastAsia="標楷體" w:hAnsi="標楷體"/>
          <w:sz w:val="32"/>
          <w:szCs w:val="28"/>
        </w:rPr>
      </w:pPr>
      <w:r w:rsidRPr="00F24A26">
        <w:rPr>
          <w:rFonts w:ascii="標楷體" w:eastAsia="標楷體" w:hAnsi="標楷體" w:hint="eastAsia"/>
          <w:sz w:val="32"/>
          <w:szCs w:val="28"/>
        </w:rPr>
        <w:t>Q9、本方案適用對象之</w:t>
      </w:r>
      <w:r w:rsidR="002B559B">
        <w:rPr>
          <w:rFonts w:ascii="標楷體" w:eastAsia="標楷體" w:hAnsi="標楷體" w:hint="eastAsia"/>
          <w:sz w:val="32"/>
          <w:szCs w:val="28"/>
        </w:rPr>
        <w:t>簡任職務</w:t>
      </w:r>
      <w:r w:rsidRPr="00F24A26">
        <w:rPr>
          <w:rFonts w:ascii="標楷體" w:eastAsia="標楷體" w:hAnsi="標楷體" w:hint="eastAsia"/>
          <w:sz w:val="32"/>
          <w:szCs w:val="28"/>
        </w:rPr>
        <w:t>人員，第1年未申請補助，第2年職務異動至行政院以外之中央機關或地方機關，得否</w:t>
      </w:r>
      <w:proofErr w:type="gramStart"/>
      <w:r w:rsidRPr="00F24A26">
        <w:rPr>
          <w:rFonts w:ascii="標楷體" w:eastAsia="標楷體" w:hAnsi="標楷體" w:hint="eastAsia"/>
          <w:sz w:val="32"/>
          <w:szCs w:val="28"/>
        </w:rPr>
        <w:t>併同第</w:t>
      </w:r>
      <w:proofErr w:type="gramEnd"/>
      <w:r w:rsidRPr="00F24A26">
        <w:rPr>
          <w:rFonts w:ascii="標楷體" w:eastAsia="標楷體" w:hAnsi="標楷體" w:hint="eastAsia"/>
          <w:sz w:val="32"/>
          <w:szCs w:val="28"/>
        </w:rPr>
        <w:t xml:space="preserve"> 1年補助費用累計申請</w:t>
      </w:r>
      <w:r w:rsidR="00447D81">
        <w:rPr>
          <w:rFonts w:ascii="標楷體" w:eastAsia="標楷體" w:hAnsi="標楷體" w:hint="eastAsia"/>
          <w:sz w:val="32"/>
          <w:szCs w:val="28"/>
        </w:rPr>
        <w:t>補助</w:t>
      </w:r>
      <w:r w:rsidRPr="00F24A26">
        <w:rPr>
          <w:rFonts w:ascii="標楷體" w:eastAsia="標楷體" w:hAnsi="標楷體" w:hint="eastAsia"/>
          <w:sz w:val="32"/>
          <w:szCs w:val="28"/>
        </w:rPr>
        <w:t>......</w:t>
      </w:r>
      <w:r w:rsidR="00447D81" w:rsidRPr="00447D81">
        <w:t xml:space="preserve"> </w:t>
      </w:r>
      <w:r w:rsidR="00447D81" w:rsidRPr="00447D81">
        <w:rPr>
          <w:rFonts w:ascii="標楷體" w:eastAsia="標楷體" w:hAnsi="標楷體"/>
          <w:sz w:val="32"/>
          <w:szCs w:val="28"/>
        </w:rPr>
        <w:t>........</w:t>
      </w:r>
      <w:r w:rsidRPr="00F24A26">
        <w:rPr>
          <w:rFonts w:ascii="標楷體" w:eastAsia="標楷體" w:hAnsi="標楷體" w:hint="eastAsia"/>
          <w:sz w:val="32"/>
          <w:szCs w:val="28"/>
        </w:rPr>
        <w:t>......</w:t>
      </w:r>
      <w:r w:rsidR="00447D81" w:rsidRPr="00447D81">
        <w:t xml:space="preserve"> </w:t>
      </w:r>
      <w:r w:rsidR="00447D81" w:rsidRPr="00447D81">
        <w:rPr>
          <w:rFonts w:ascii="標楷體" w:eastAsia="標楷體" w:hAnsi="標楷體"/>
          <w:sz w:val="32"/>
          <w:szCs w:val="28"/>
        </w:rPr>
        <w:t>......</w:t>
      </w:r>
      <w:r w:rsidRPr="00F24A26">
        <w:rPr>
          <w:rFonts w:ascii="標楷體" w:eastAsia="標楷體" w:hAnsi="標楷體" w:hint="eastAsia"/>
          <w:sz w:val="32"/>
          <w:szCs w:val="28"/>
        </w:rPr>
        <w:t>............</w:t>
      </w:r>
      <w:r w:rsidR="00B03ED5" w:rsidRPr="00B03ED5">
        <w:t xml:space="preserve"> </w:t>
      </w:r>
      <w:r w:rsidR="00B03ED5" w:rsidRPr="00B03ED5">
        <w:rPr>
          <w:rFonts w:ascii="標楷體" w:eastAsia="標楷體" w:hAnsi="標楷體"/>
          <w:sz w:val="32"/>
          <w:szCs w:val="28"/>
        </w:rPr>
        <w:t>...</w:t>
      </w:r>
      <w:r w:rsidRPr="00F24A26">
        <w:rPr>
          <w:rFonts w:ascii="標楷體" w:eastAsia="標楷體" w:hAnsi="標楷體" w:hint="eastAsia"/>
          <w:sz w:val="32"/>
          <w:szCs w:val="28"/>
        </w:rPr>
        <w:t xml:space="preserve"> 3</w:t>
      </w:r>
    </w:p>
    <w:p w:rsidR="00447D81" w:rsidRDefault="00F24A26" w:rsidP="00E4667B">
      <w:pPr>
        <w:adjustRightInd w:val="0"/>
        <w:snapToGrid w:val="0"/>
        <w:spacing w:line="560" w:lineRule="exact"/>
        <w:ind w:left="320" w:hangingChars="100" w:hanging="320"/>
        <w:rPr>
          <w:rFonts w:ascii="標楷體" w:eastAsia="標楷體" w:hAnsi="標楷體"/>
          <w:sz w:val="32"/>
          <w:szCs w:val="28"/>
        </w:rPr>
      </w:pPr>
      <w:r w:rsidRPr="00815069">
        <w:rPr>
          <w:rFonts w:ascii="標楷體" w:eastAsia="標楷體" w:hAnsi="標楷體" w:hint="eastAsia"/>
          <w:sz w:val="32"/>
          <w:szCs w:val="28"/>
        </w:rPr>
        <w:t>Q10、本方案相關經費</w:t>
      </w:r>
      <w:r w:rsidR="00A10922" w:rsidRPr="00815069">
        <w:rPr>
          <w:rFonts w:ascii="標楷體" w:eastAsia="標楷體" w:hAnsi="標楷體" w:hint="eastAsia"/>
          <w:sz w:val="32"/>
          <w:szCs w:val="28"/>
        </w:rPr>
        <w:t>編列及</w:t>
      </w:r>
      <w:r w:rsidRPr="00815069">
        <w:rPr>
          <w:rFonts w:ascii="標楷體" w:eastAsia="標楷體" w:hAnsi="標楷體" w:hint="eastAsia"/>
          <w:sz w:val="32"/>
          <w:szCs w:val="28"/>
        </w:rPr>
        <w:t>執行問</w:t>
      </w:r>
      <w:r w:rsidR="00A10922" w:rsidRPr="00815069">
        <w:rPr>
          <w:rFonts w:ascii="標楷體" w:eastAsia="標楷體" w:hAnsi="標楷體" w:hint="eastAsia"/>
          <w:sz w:val="32"/>
          <w:szCs w:val="28"/>
        </w:rPr>
        <w:t>題</w:t>
      </w:r>
      <w:r w:rsidR="00E4667B" w:rsidRPr="00F24A26">
        <w:rPr>
          <w:rFonts w:ascii="標楷體" w:eastAsia="標楷體" w:hAnsi="標楷體" w:hint="eastAsia"/>
          <w:sz w:val="32"/>
          <w:szCs w:val="28"/>
        </w:rPr>
        <w:t>.</w:t>
      </w:r>
      <w:proofErr w:type="gramStart"/>
      <w:r w:rsidR="00E4667B" w:rsidRPr="00F24A26">
        <w:rPr>
          <w:rFonts w:ascii="標楷體" w:eastAsia="標楷體" w:hAnsi="標楷體" w:hint="eastAsia"/>
          <w:sz w:val="32"/>
          <w:szCs w:val="28"/>
        </w:rPr>
        <w:t>....</w:t>
      </w:r>
      <w:r w:rsidR="00E4667B" w:rsidRPr="00447D81">
        <w:t xml:space="preserve"> </w:t>
      </w:r>
      <w:r w:rsidR="00E4667B" w:rsidRPr="00447D81">
        <w:rPr>
          <w:rFonts w:ascii="標楷體" w:eastAsia="標楷體" w:hAnsi="標楷體"/>
          <w:sz w:val="32"/>
          <w:szCs w:val="28"/>
        </w:rPr>
        <w:t>......</w:t>
      </w:r>
      <w:r w:rsidR="00E4667B" w:rsidRPr="00F24A26">
        <w:rPr>
          <w:rFonts w:ascii="標楷體" w:eastAsia="標楷體" w:hAnsi="標楷體" w:hint="eastAsia"/>
          <w:sz w:val="32"/>
          <w:szCs w:val="28"/>
        </w:rPr>
        <w:t>............</w:t>
      </w:r>
      <w:r w:rsidR="00E4667B" w:rsidRPr="00B03ED5">
        <w:t xml:space="preserve"> </w:t>
      </w:r>
      <w:r w:rsidR="00E4667B" w:rsidRPr="00B03ED5">
        <w:rPr>
          <w:rFonts w:ascii="標楷體" w:eastAsia="標楷體" w:hAnsi="標楷體"/>
          <w:sz w:val="32"/>
          <w:szCs w:val="28"/>
        </w:rPr>
        <w:t>...</w:t>
      </w:r>
      <w:proofErr w:type="gramEnd"/>
      <w:r w:rsidR="00E4667B" w:rsidRPr="00F24A26">
        <w:rPr>
          <w:rFonts w:ascii="標楷體" w:eastAsia="標楷體" w:hAnsi="標楷體" w:hint="eastAsia"/>
          <w:sz w:val="32"/>
          <w:szCs w:val="28"/>
        </w:rPr>
        <w:t xml:space="preserve"> </w:t>
      </w:r>
      <w:r w:rsidR="007A6D91">
        <w:rPr>
          <w:rFonts w:ascii="標楷體" w:eastAsia="標楷體" w:hAnsi="標楷體" w:hint="eastAsia"/>
          <w:sz w:val="32"/>
          <w:szCs w:val="28"/>
        </w:rPr>
        <w:t>4</w:t>
      </w:r>
    </w:p>
    <w:p w:rsidR="00432BF4" w:rsidRPr="00A613A2" w:rsidRDefault="00432BF4" w:rsidP="00E4667B">
      <w:pPr>
        <w:autoSpaceDE w:val="0"/>
        <w:autoSpaceDN w:val="0"/>
        <w:adjustRightInd w:val="0"/>
        <w:spacing w:line="560" w:lineRule="exact"/>
        <w:ind w:left="800" w:hangingChars="250" w:hanging="800"/>
        <w:rPr>
          <w:rFonts w:ascii="標楷體" w:eastAsia="標楷體" w:hAnsi="標楷體" w:cs="CIDFont+F2"/>
          <w:kern w:val="0"/>
          <w:sz w:val="32"/>
          <w:szCs w:val="32"/>
        </w:rPr>
      </w:pPr>
      <w:r w:rsidRPr="00A613A2">
        <w:rPr>
          <w:rFonts w:ascii="標楷體" w:eastAsia="標楷體" w:hAnsi="標楷體" w:hint="eastAsia"/>
          <w:sz w:val="32"/>
          <w:szCs w:val="32"/>
        </w:rPr>
        <w:t>Q11、</w:t>
      </w:r>
      <w:r>
        <w:rPr>
          <w:rFonts w:ascii="標楷體" w:eastAsia="標楷體" w:hAnsi="標楷體" w:hint="eastAsia"/>
          <w:sz w:val="32"/>
          <w:szCs w:val="32"/>
        </w:rPr>
        <w:t>簡任職務人員</w:t>
      </w:r>
      <w:r w:rsidRPr="00A613A2">
        <w:rPr>
          <w:rFonts w:ascii="標楷體" w:eastAsia="標楷體" w:hAnsi="標楷體" w:cs="CIDFont+F2" w:hint="eastAsia"/>
          <w:kern w:val="0"/>
          <w:sz w:val="32"/>
          <w:szCs w:val="32"/>
        </w:rPr>
        <w:t>於原機關保留額度經費，是否需撥付新機關於次年度累計運用？</w:t>
      </w:r>
      <w:r w:rsidR="00E4667B">
        <w:rPr>
          <w:rFonts w:ascii="標楷體" w:eastAsia="標楷體" w:hAnsi="標楷體" w:cs="CIDFont+F2"/>
          <w:kern w:val="0"/>
          <w:sz w:val="32"/>
          <w:szCs w:val="32"/>
        </w:rPr>
        <w:t xml:space="preserve">........................................... </w:t>
      </w:r>
      <w:r w:rsidR="007A6D91">
        <w:rPr>
          <w:rFonts w:ascii="標楷體" w:eastAsia="標楷體" w:hAnsi="標楷體" w:cs="CIDFont+F2"/>
          <w:kern w:val="0"/>
          <w:sz w:val="32"/>
          <w:szCs w:val="32"/>
        </w:rPr>
        <w:t>4</w:t>
      </w:r>
    </w:p>
    <w:p w:rsidR="00447D81" w:rsidRDefault="00432BF4" w:rsidP="00E4667B">
      <w:pPr>
        <w:tabs>
          <w:tab w:val="left" w:pos="8250"/>
        </w:tabs>
        <w:adjustRightInd w:val="0"/>
        <w:snapToGrid w:val="0"/>
        <w:spacing w:line="560" w:lineRule="exact"/>
        <w:jc w:val="both"/>
        <w:rPr>
          <w:rFonts w:ascii="標楷體" w:eastAsia="標楷體" w:hAnsi="標楷體"/>
          <w:sz w:val="32"/>
          <w:szCs w:val="28"/>
        </w:rPr>
      </w:pPr>
      <w:r w:rsidRPr="00BC256F">
        <w:rPr>
          <w:rFonts w:ascii="標楷體" w:eastAsia="標楷體" w:hAnsi="標楷體" w:hint="eastAsia"/>
          <w:sz w:val="32"/>
          <w:szCs w:val="28"/>
        </w:rPr>
        <w:t>Q1</w:t>
      </w:r>
      <w:r w:rsidRPr="00447D81">
        <w:rPr>
          <w:rFonts w:ascii="標楷體" w:eastAsia="標楷體" w:hAnsi="標楷體" w:hint="eastAsia"/>
          <w:sz w:val="32"/>
          <w:szCs w:val="32"/>
        </w:rPr>
        <w:t>2</w:t>
      </w:r>
      <w:r w:rsidRPr="00BC256F">
        <w:rPr>
          <w:rFonts w:ascii="標楷體" w:eastAsia="標楷體" w:hAnsi="標楷體" w:hint="eastAsia"/>
          <w:sz w:val="32"/>
          <w:szCs w:val="28"/>
        </w:rPr>
        <w:t>、</w:t>
      </w:r>
      <w:r w:rsidR="00F24A26" w:rsidRPr="00F24A26">
        <w:rPr>
          <w:rFonts w:ascii="標楷體" w:eastAsia="標楷體" w:hAnsi="標楷體" w:hint="eastAsia"/>
          <w:sz w:val="32"/>
          <w:szCs w:val="28"/>
        </w:rPr>
        <w:t>為利各機關瞭解本方案實務執行作法，舉例說明得否累計申</w:t>
      </w:r>
      <w:r w:rsidR="00B03ED5">
        <w:rPr>
          <w:rFonts w:ascii="標楷體" w:eastAsia="標楷體" w:hAnsi="標楷體" w:hint="eastAsia"/>
          <w:sz w:val="32"/>
          <w:szCs w:val="28"/>
        </w:rPr>
        <w:t>請健檢</w:t>
      </w:r>
      <w:r w:rsidR="00F24A26" w:rsidRPr="00F24A26">
        <w:rPr>
          <w:rFonts w:ascii="標楷體" w:eastAsia="標楷體" w:hAnsi="標楷體" w:hint="eastAsia"/>
          <w:sz w:val="32"/>
          <w:szCs w:val="28"/>
        </w:rPr>
        <w:t xml:space="preserve">         </w:t>
      </w:r>
    </w:p>
    <w:p w:rsidR="00432BF4" w:rsidRDefault="00447D81" w:rsidP="00E4667B">
      <w:pPr>
        <w:tabs>
          <w:tab w:val="left" w:pos="8250"/>
        </w:tabs>
        <w:adjustRightInd w:val="0"/>
        <w:snapToGrid w:val="0"/>
        <w:spacing w:line="560" w:lineRule="exact"/>
        <w:jc w:val="both"/>
        <w:rPr>
          <w:rFonts w:ascii="標楷體" w:eastAsia="標楷體" w:hAnsi="標楷體"/>
          <w:sz w:val="32"/>
          <w:szCs w:val="28"/>
        </w:rPr>
      </w:pPr>
      <w:r>
        <w:rPr>
          <w:rFonts w:ascii="標楷體" w:eastAsia="標楷體" w:hAnsi="標楷體"/>
          <w:sz w:val="32"/>
          <w:szCs w:val="28"/>
        </w:rPr>
        <w:t xml:space="preserve">     </w:t>
      </w:r>
      <w:r w:rsidR="00F24A26" w:rsidRPr="00F24A26">
        <w:rPr>
          <w:rFonts w:ascii="標楷體" w:eastAsia="標楷體" w:hAnsi="標楷體" w:hint="eastAsia"/>
          <w:sz w:val="32"/>
          <w:szCs w:val="28"/>
        </w:rPr>
        <w:t>補助之相關案例如下。</w:t>
      </w:r>
      <w:r w:rsidR="00B03ED5" w:rsidRPr="00B03ED5">
        <w:rPr>
          <w:rFonts w:ascii="標楷體" w:eastAsia="標楷體" w:hAnsi="標楷體"/>
          <w:sz w:val="32"/>
          <w:szCs w:val="28"/>
        </w:rPr>
        <w:t>.</w:t>
      </w:r>
      <w:r w:rsidR="00B03ED5" w:rsidRPr="00B03ED5">
        <w:t xml:space="preserve"> </w:t>
      </w:r>
      <w:r w:rsidR="00B03ED5" w:rsidRPr="00B03ED5">
        <w:rPr>
          <w:rFonts w:ascii="標楷體" w:eastAsia="標楷體" w:hAnsi="標楷體"/>
          <w:sz w:val="32"/>
          <w:szCs w:val="28"/>
        </w:rPr>
        <w:t>.....</w:t>
      </w:r>
      <w:r w:rsidRPr="00447D81">
        <w:rPr>
          <w:rFonts w:ascii="標楷體" w:eastAsia="標楷體" w:hAnsi="標楷體"/>
          <w:sz w:val="32"/>
          <w:szCs w:val="28"/>
        </w:rPr>
        <w:t>.............</w:t>
      </w:r>
      <w:r w:rsidR="00F24A26" w:rsidRPr="00F24A26">
        <w:rPr>
          <w:rFonts w:ascii="標楷體" w:eastAsia="標楷體" w:hAnsi="標楷體" w:hint="eastAsia"/>
          <w:sz w:val="32"/>
          <w:szCs w:val="28"/>
        </w:rPr>
        <w:t xml:space="preserve">................. </w:t>
      </w:r>
      <w:r w:rsidR="007A6D91">
        <w:rPr>
          <w:rFonts w:ascii="標楷體" w:eastAsia="標楷體" w:hAnsi="標楷體" w:hint="eastAsia"/>
          <w:sz w:val="32"/>
          <w:szCs w:val="28"/>
        </w:rPr>
        <w:t>5</w:t>
      </w:r>
    </w:p>
    <w:p w:rsidR="00447D81" w:rsidRPr="00447D81" w:rsidRDefault="00447D81" w:rsidP="006E06F3">
      <w:pPr>
        <w:autoSpaceDE w:val="0"/>
        <w:autoSpaceDN w:val="0"/>
        <w:adjustRightInd w:val="0"/>
        <w:snapToGrid w:val="0"/>
        <w:spacing w:line="360" w:lineRule="auto"/>
        <w:rPr>
          <w:rFonts w:ascii="CIDFont+F2" w:hAnsi="CIDFont+F2"/>
          <w:kern w:val="0"/>
          <w:sz w:val="32"/>
          <w:szCs w:val="32"/>
        </w:rPr>
      </w:pPr>
      <w:r w:rsidRPr="00B03ED5">
        <w:rPr>
          <w:rFonts w:ascii="標楷體" w:eastAsia="標楷體" w:hAnsi="標楷體" w:cs="CIDFont+F2"/>
          <w:color w:val="000000"/>
          <w:kern w:val="0"/>
          <w:sz w:val="32"/>
          <w:szCs w:val="32"/>
        </w:rPr>
        <w:lastRenderedPageBreak/>
        <w:t>Q1</w:t>
      </w:r>
      <w:r w:rsidRPr="00447D81">
        <w:rPr>
          <w:rFonts w:ascii="CIDFont+F2" w:hAnsi="CIDFont+F2" w:cs="CIDFont+F2"/>
          <w:color w:val="000000"/>
          <w:kern w:val="0"/>
          <w:sz w:val="32"/>
          <w:szCs w:val="32"/>
        </w:rPr>
        <w:t>、</w:t>
      </w:r>
      <w:r w:rsidRPr="00447D81">
        <w:rPr>
          <w:rFonts w:ascii="標楷體" w:eastAsia="標楷體" w:hAnsi="CIDFont+F2" w:cs="標楷體" w:hint="eastAsia"/>
          <w:color w:val="000000"/>
          <w:kern w:val="0"/>
          <w:sz w:val="32"/>
          <w:szCs w:val="32"/>
        </w:rPr>
        <w:t>本方案試辦期程及實施範圍？</w:t>
      </w:r>
    </w:p>
    <w:p w:rsidR="00447D81" w:rsidRPr="00447D81" w:rsidRDefault="00447D81" w:rsidP="006E06F3">
      <w:pPr>
        <w:autoSpaceDE w:val="0"/>
        <w:autoSpaceDN w:val="0"/>
        <w:adjustRightInd w:val="0"/>
        <w:snapToGrid w:val="0"/>
        <w:spacing w:line="360" w:lineRule="auto"/>
        <w:rPr>
          <w:rFonts w:ascii="CIDFont+F2" w:hAnsi="CIDFont+F2"/>
          <w:kern w:val="0"/>
          <w:sz w:val="32"/>
          <w:szCs w:val="32"/>
        </w:rPr>
      </w:pPr>
      <w:r w:rsidRPr="00447D81">
        <w:rPr>
          <w:rFonts w:ascii="標楷體" w:eastAsia="標楷體" w:hAnsi="CIDFont+F2" w:cs="標楷體"/>
          <w:color w:val="000000"/>
          <w:kern w:val="0"/>
          <w:sz w:val="32"/>
          <w:szCs w:val="32"/>
        </w:rPr>
        <w:t>A1</w:t>
      </w:r>
      <w:r w:rsidRPr="00447D81">
        <w:rPr>
          <w:rFonts w:ascii="標楷體" w:eastAsia="標楷體" w:hAnsi="CIDFont+F2" w:cs="標楷體" w:hint="eastAsia"/>
          <w:color w:val="000000"/>
          <w:kern w:val="0"/>
          <w:sz w:val="32"/>
          <w:szCs w:val="32"/>
        </w:rPr>
        <w:t>：</w:t>
      </w:r>
      <w:r w:rsidRPr="00447D81">
        <w:rPr>
          <w:rFonts w:ascii="標楷體" w:eastAsia="標楷體" w:hAnsi="CIDFont+F2" w:cs="標楷體"/>
          <w:color w:val="000000"/>
          <w:kern w:val="0"/>
          <w:sz w:val="32"/>
          <w:szCs w:val="32"/>
        </w:rPr>
        <w:t xml:space="preserve"> </w:t>
      </w:r>
    </w:p>
    <w:p w:rsidR="00447D81" w:rsidRPr="00447D81" w:rsidRDefault="00447D81" w:rsidP="006E06F3">
      <w:pPr>
        <w:autoSpaceDE w:val="0"/>
        <w:autoSpaceDN w:val="0"/>
        <w:adjustRightInd w:val="0"/>
        <w:snapToGrid w:val="0"/>
        <w:spacing w:line="360" w:lineRule="auto"/>
        <w:rPr>
          <w:rFonts w:ascii="標楷體" w:eastAsia="標楷體" w:hAnsi="CIDFont+F2" w:cs="標楷體"/>
          <w:color w:val="000000"/>
          <w:kern w:val="0"/>
          <w:sz w:val="32"/>
          <w:szCs w:val="32"/>
        </w:rPr>
      </w:pPr>
      <w:r w:rsidRPr="00447D81">
        <w:rPr>
          <w:rFonts w:ascii="標楷體" w:eastAsia="標楷體" w:hAnsi="CIDFont+F2" w:cs="標楷體"/>
          <w:color w:val="000000"/>
          <w:kern w:val="0"/>
          <w:sz w:val="32"/>
          <w:szCs w:val="32"/>
        </w:rPr>
        <w:t>(</w:t>
      </w:r>
      <w:r w:rsidRPr="00447D81">
        <w:rPr>
          <w:rFonts w:ascii="標楷體" w:eastAsia="標楷體" w:hAnsi="CIDFont+F2" w:cs="標楷體" w:hint="eastAsia"/>
          <w:color w:val="000000"/>
          <w:kern w:val="0"/>
          <w:sz w:val="32"/>
          <w:szCs w:val="32"/>
        </w:rPr>
        <w:t>一</w:t>
      </w:r>
      <w:r w:rsidRPr="00447D81">
        <w:rPr>
          <w:rFonts w:ascii="標楷體" w:eastAsia="標楷體" w:hAnsi="CIDFont+F2" w:cs="標楷體"/>
          <w:color w:val="000000"/>
          <w:kern w:val="0"/>
          <w:sz w:val="32"/>
          <w:szCs w:val="32"/>
        </w:rPr>
        <w:t>)</w:t>
      </w:r>
      <w:r w:rsidRPr="00447D81">
        <w:rPr>
          <w:rFonts w:ascii="標楷體" w:eastAsia="標楷體" w:hAnsi="CIDFont+F2" w:cs="標楷體" w:hint="eastAsia"/>
          <w:color w:val="000000"/>
          <w:kern w:val="0"/>
          <w:sz w:val="32"/>
          <w:szCs w:val="32"/>
        </w:rPr>
        <w:t>試辦期程：自</w:t>
      </w:r>
      <w:r w:rsidRPr="00447D81">
        <w:rPr>
          <w:rFonts w:ascii="標楷體" w:eastAsia="標楷體" w:hAnsi="CIDFont+F2" w:cs="標楷體"/>
          <w:color w:val="000000"/>
          <w:kern w:val="0"/>
          <w:sz w:val="32"/>
          <w:szCs w:val="32"/>
        </w:rPr>
        <w:t>113</w:t>
      </w:r>
      <w:r w:rsidRPr="00447D81">
        <w:rPr>
          <w:rFonts w:ascii="標楷體" w:eastAsia="標楷體" w:hAnsi="CIDFont+F2" w:cs="標楷體" w:hint="eastAsia"/>
          <w:color w:val="000000"/>
          <w:kern w:val="0"/>
          <w:sz w:val="32"/>
          <w:szCs w:val="32"/>
        </w:rPr>
        <w:t>年</w:t>
      </w:r>
      <w:r w:rsidRPr="00447D81">
        <w:rPr>
          <w:rFonts w:ascii="標楷體" w:eastAsia="標楷體" w:hAnsi="CIDFont+F2" w:cs="標楷體"/>
          <w:color w:val="000000"/>
          <w:kern w:val="0"/>
          <w:sz w:val="32"/>
          <w:szCs w:val="32"/>
        </w:rPr>
        <w:t>1</w:t>
      </w:r>
      <w:r w:rsidRPr="00447D81">
        <w:rPr>
          <w:rFonts w:ascii="標楷體" w:eastAsia="標楷體" w:hAnsi="CIDFont+F2" w:cs="標楷體" w:hint="eastAsia"/>
          <w:color w:val="000000"/>
          <w:kern w:val="0"/>
          <w:sz w:val="32"/>
          <w:szCs w:val="32"/>
        </w:rPr>
        <w:t>月</w:t>
      </w:r>
      <w:r w:rsidRPr="00447D81">
        <w:rPr>
          <w:rFonts w:ascii="標楷體" w:eastAsia="標楷體" w:hAnsi="CIDFont+F2" w:cs="標楷體"/>
          <w:color w:val="000000"/>
          <w:kern w:val="0"/>
          <w:sz w:val="32"/>
          <w:szCs w:val="32"/>
        </w:rPr>
        <w:t>1</w:t>
      </w:r>
      <w:r w:rsidRPr="00447D81">
        <w:rPr>
          <w:rFonts w:ascii="標楷體" w:eastAsia="標楷體" w:hAnsi="CIDFont+F2" w:cs="標楷體" w:hint="eastAsia"/>
          <w:color w:val="000000"/>
          <w:kern w:val="0"/>
          <w:sz w:val="32"/>
          <w:szCs w:val="32"/>
        </w:rPr>
        <w:t>日起至</w:t>
      </w:r>
      <w:r w:rsidRPr="00447D81">
        <w:rPr>
          <w:rFonts w:ascii="標楷體" w:eastAsia="標楷體" w:hAnsi="CIDFont+F2" w:cs="標楷體"/>
          <w:color w:val="000000"/>
          <w:kern w:val="0"/>
          <w:sz w:val="32"/>
          <w:szCs w:val="32"/>
        </w:rPr>
        <w:t>116</w:t>
      </w:r>
      <w:r w:rsidRPr="00447D81">
        <w:rPr>
          <w:rFonts w:ascii="標楷體" w:eastAsia="標楷體" w:hAnsi="CIDFont+F2" w:cs="標楷體" w:hint="eastAsia"/>
          <w:color w:val="000000"/>
          <w:kern w:val="0"/>
          <w:sz w:val="32"/>
          <w:szCs w:val="32"/>
        </w:rPr>
        <w:t>年</w:t>
      </w:r>
      <w:r w:rsidRPr="00447D81">
        <w:rPr>
          <w:rFonts w:ascii="標楷體" w:eastAsia="標楷體" w:hAnsi="CIDFont+F2" w:cs="標楷體"/>
          <w:color w:val="000000"/>
          <w:kern w:val="0"/>
          <w:sz w:val="32"/>
          <w:szCs w:val="32"/>
        </w:rPr>
        <w:t>12</w:t>
      </w:r>
      <w:r w:rsidRPr="00447D81">
        <w:rPr>
          <w:rFonts w:ascii="標楷體" w:eastAsia="標楷體" w:hAnsi="CIDFont+F2" w:cs="標楷體" w:hint="eastAsia"/>
          <w:color w:val="000000"/>
          <w:kern w:val="0"/>
          <w:sz w:val="32"/>
          <w:szCs w:val="32"/>
        </w:rPr>
        <w:t>月</w:t>
      </w:r>
      <w:r w:rsidRPr="00447D81">
        <w:rPr>
          <w:rFonts w:ascii="標楷體" w:eastAsia="標楷體" w:hAnsi="CIDFont+F2" w:cs="標楷體"/>
          <w:color w:val="000000"/>
          <w:kern w:val="0"/>
          <w:sz w:val="32"/>
          <w:szCs w:val="32"/>
        </w:rPr>
        <w:t>31</w:t>
      </w:r>
      <w:r w:rsidRPr="00447D81">
        <w:rPr>
          <w:rFonts w:ascii="標楷體" w:eastAsia="標楷體" w:hAnsi="CIDFont+F2" w:cs="標楷體" w:hint="eastAsia"/>
          <w:color w:val="000000"/>
          <w:kern w:val="0"/>
          <w:sz w:val="32"/>
          <w:szCs w:val="32"/>
        </w:rPr>
        <w:t>日止，為期</w:t>
      </w:r>
      <w:r w:rsidRPr="00447D81">
        <w:rPr>
          <w:rFonts w:ascii="標楷體" w:eastAsia="標楷體" w:hAnsi="CIDFont+F2" w:cs="標楷體"/>
          <w:color w:val="000000"/>
          <w:kern w:val="0"/>
          <w:sz w:val="32"/>
          <w:szCs w:val="32"/>
        </w:rPr>
        <w:t>4</w:t>
      </w:r>
      <w:r w:rsidRPr="00447D81">
        <w:rPr>
          <w:rFonts w:ascii="標楷體" w:eastAsia="標楷體" w:hAnsi="CIDFont+F2" w:cs="標楷體" w:hint="eastAsia"/>
          <w:color w:val="000000"/>
          <w:kern w:val="0"/>
          <w:sz w:val="32"/>
          <w:szCs w:val="32"/>
        </w:rPr>
        <w:t>年。</w:t>
      </w:r>
      <w:r w:rsidRPr="00447D81">
        <w:rPr>
          <w:rFonts w:ascii="標楷體" w:eastAsia="標楷體" w:hAnsi="CIDFont+F2" w:cs="標楷體"/>
          <w:color w:val="000000"/>
          <w:kern w:val="0"/>
          <w:sz w:val="32"/>
          <w:szCs w:val="32"/>
        </w:rPr>
        <w:t xml:space="preserve"> </w:t>
      </w:r>
    </w:p>
    <w:p w:rsidR="00447D81" w:rsidRPr="00447D81" w:rsidRDefault="00447D81" w:rsidP="006E06F3">
      <w:pPr>
        <w:autoSpaceDE w:val="0"/>
        <w:autoSpaceDN w:val="0"/>
        <w:adjustRightInd w:val="0"/>
        <w:snapToGrid w:val="0"/>
        <w:spacing w:line="360" w:lineRule="auto"/>
        <w:ind w:left="646" w:hangingChars="202" w:hanging="646"/>
        <w:rPr>
          <w:rFonts w:ascii="CIDFont+F2" w:hAnsi="CIDFont+F2"/>
          <w:kern w:val="0"/>
          <w:sz w:val="32"/>
          <w:szCs w:val="32"/>
        </w:rPr>
      </w:pPr>
      <w:r w:rsidRPr="00447D81">
        <w:rPr>
          <w:rFonts w:ascii="標楷體" w:eastAsia="標楷體" w:hAnsi="CIDFont+F2" w:cs="標楷體"/>
          <w:color w:val="000000"/>
          <w:kern w:val="0"/>
          <w:sz w:val="32"/>
          <w:szCs w:val="32"/>
        </w:rPr>
        <w:t>(</w:t>
      </w:r>
      <w:r w:rsidRPr="00447D81">
        <w:rPr>
          <w:rFonts w:ascii="標楷體" w:eastAsia="標楷體" w:hAnsi="CIDFont+F2" w:cs="標楷體" w:hint="eastAsia"/>
          <w:color w:val="000000"/>
          <w:kern w:val="0"/>
          <w:sz w:val="32"/>
          <w:szCs w:val="32"/>
        </w:rPr>
        <w:t>二</w:t>
      </w:r>
      <w:r w:rsidRPr="00447D81">
        <w:rPr>
          <w:rFonts w:ascii="標楷體" w:eastAsia="標楷體" w:hAnsi="CIDFont+F2" w:cs="標楷體"/>
          <w:color w:val="000000"/>
          <w:kern w:val="0"/>
          <w:sz w:val="32"/>
          <w:szCs w:val="32"/>
        </w:rPr>
        <w:t>)</w:t>
      </w:r>
      <w:r w:rsidRPr="00447D81">
        <w:rPr>
          <w:rFonts w:ascii="標楷體" w:eastAsia="標楷體" w:hAnsi="CIDFont+F2" w:cs="標楷體" w:hint="eastAsia"/>
          <w:color w:val="000000"/>
          <w:kern w:val="0"/>
          <w:sz w:val="32"/>
          <w:szCs w:val="32"/>
        </w:rPr>
        <w:t>實施範圍：</w:t>
      </w:r>
      <w:r w:rsidR="000C78A0">
        <w:rPr>
          <w:rFonts w:ascii="新細明體" w:eastAsia="新細明體" w:hAnsi="新細明體" w:cs="標楷體" w:hint="eastAsia"/>
          <w:color w:val="000000"/>
          <w:kern w:val="0"/>
          <w:sz w:val="32"/>
          <w:szCs w:val="32"/>
        </w:rPr>
        <w:t>「</w:t>
      </w:r>
      <w:r w:rsidRPr="00447D81">
        <w:rPr>
          <w:rFonts w:ascii="標楷體" w:eastAsia="標楷體" w:hAnsi="CIDFont+F2" w:cs="標楷體" w:hint="eastAsia"/>
          <w:color w:val="000000"/>
          <w:kern w:val="0"/>
          <w:sz w:val="32"/>
          <w:szCs w:val="32"/>
        </w:rPr>
        <w:t>南投縣政府暨所屬機關公教員工健康檢查實施計畫」第四點</w:t>
      </w:r>
      <w:r w:rsidRPr="00447D81">
        <w:rPr>
          <w:rFonts w:ascii="標楷體" w:eastAsia="標楷體" w:hAnsi="CIDFont+F2" w:cs="標楷體"/>
          <w:color w:val="000000"/>
          <w:kern w:val="0"/>
          <w:sz w:val="32"/>
          <w:szCs w:val="32"/>
        </w:rPr>
        <w:t>(</w:t>
      </w:r>
      <w:r w:rsidRPr="00447D81">
        <w:rPr>
          <w:rFonts w:ascii="標楷體" w:eastAsia="標楷體" w:hAnsi="CIDFont+F2" w:cs="標楷體" w:hint="eastAsia"/>
          <w:color w:val="000000"/>
          <w:kern w:val="0"/>
          <w:sz w:val="32"/>
          <w:szCs w:val="32"/>
        </w:rPr>
        <w:t>一</w:t>
      </w:r>
      <w:r w:rsidRPr="00447D81">
        <w:rPr>
          <w:rFonts w:ascii="標楷體" w:eastAsia="標楷體" w:hAnsi="CIDFont+F2" w:cs="標楷體"/>
          <w:color w:val="000000"/>
          <w:kern w:val="0"/>
          <w:sz w:val="32"/>
          <w:szCs w:val="32"/>
        </w:rPr>
        <w:t>)</w:t>
      </w:r>
      <w:r w:rsidRPr="00447D81">
        <w:rPr>
          <w:rFonts w:ascii="標楷體" w:eastAsia="標楷體" w:hAnsi="CIDFont+F2" w:cs="標楷體" w:hint="eastAsia"/>
          <w:color w:val="000000"/>
          <w:kern w:val="0"/>
          <w:sz w:val="32"/>
          <w:szCs w:val="32"/>
        </w:rPr>
        <w:t>簡任職務人員第</w:t>
      </w:r>
      <w:r w:rsidRPr="00447D81">
        <w:rPr>
          <w:rFonts w:ascii="標楷體" w:eastAsia="標楷體" w:hAnsi="CIDFont+F2" w:cs="標楷體"/>
          <w:color w:val="000000"/>
          <w:kern w:val="0"/>
          <w:sz w:val="32"/>
          <w:szCs w:val="32"/>
        </w:rPr>
        <w:t>1</w:t>
      </w:r>
      <w:r w:rsidRPr="00447D81">
        <w:rPr>
          <w:rFonts w:ascii="標楷體" w:eastAsia="標楷體" w:hAnsi="CIDFont+F2" w:cs="標楷體" w:hint="eastAsia"/>
          <w:color w:val="000000"/>
          <w:kern w:val="0"/>
          <w:sz w:val="32"/>
          <w:szCs w:val="32"/>
        </w:rPr>
        <w:t>款及第</w:t>
      </w:r>
      <w:r w:rsidRPr="00447D81">
        <w:rPr>
          <w:rFonts w:ascii="標楷體" w:eastAsia="標楷體" w:hAnsi="CIDFont+F2" w:cs="標楷體"/>
          <w:color w:val="000000"/>
          <w:kern w:val="0"/>
          <w:sz w:val="32"/>
          <w:szCs w:val="32"/>
        </w:rPr>
        <w:t>2</w:t>
      </w:r>
      <w:r w:rsidRPr="00447D81">
        <w:rPr>
          <w:rFonts w:ascii="標楷體" w:eastAsia="標楷體" w:hAnsi="CIDFont+F2" w:cs="標楷體" w:hint="eastAsia"/>
          <w:color w:val="000000"/>
          <w:kern w:val="0"/>
          <w:sz w:val="32"/>
          <w:szCs w:val="32"/>
        </w:rPr>
        <w:t>款者</w:t>
      </w:r>
      <w:r w:rsidRPr="00447D81">
        <w:rPr>
          <w:rFonts w:ascii="標楷體" w:eastAsia="標楷體" w:hAnsi="CIDFont+F2" w:cs="標楷體"/>
          <w:color w:val="000000"/>
          <w:kern w:val="0"/>
          <w:sz w:val="32"/>
          <w:szCs w:val="32"/>
        </w:rPr>
        <w:t>(</w:t>
      </w:r>
      <w:r w:rsidRPr="00447D81">
        <w:rPr>
          <w:rFonts w:ascii="標楷體" w:eastAsia="標楷體" w:hAnsi="CIDFont+F2" w:cs="標楷體" w:hint="eastAsia"/>
          <w:color w:val="000000"/>
          <w:kern w:val="0"/>
          <w:sz w:val="32"/>
          <w:szCs w:val="32"/>
        </w:rPr>
        <w:t>以下稱簡任職務人員</w:t>
      </w:r>
      <w:r w:rsidRPr="00447D81">
        <w:rPr>
          <w:rFonts w:ascii="標楷體" w:eastAsia="標楷體" w:hAnsi="CIDFont+F2" w:cs="標楷體"/>
          <w:color w:val="000000"/>
          <w:kern w:val="0"/>
          <w:sz w:val="32"/>
          <w:szCs w:val="32"/>
        </w:rPr>
        <w:t>)</w:t>
      </w:r>
      <w:r w:rsidR="006E06F3">
        <w:rPr>
          <w:rFonts w:ascii="標楷體" w:eastAsia="標楷體" w:hAnsi="CIDFont+F2" w:cs="標楷體" w:hint="eastAsia"/>
          <w:color w:val="000000"/>
          <w:kern w:val="0"/>
          <w:sz w:val="32"/>
          <w:szCs w:val="32"/>
        </w:rPr>
        <w:t>：</w:t>
      </w:r>
      <w:r w:rsidRPr="00447D81">
        <w:rPr>
          <w:rFonts w:ascii="標楷體" w:eastAsia="標楷體" w:hAnsi="CIDFont+F2" w:cs="標楷體"/>
          <w:color w:val="000000"/>
          <w:kern w:val="0"/>
          <w:sz w:val="32"/>
          <w:szCs w:val="32"/>
        </w:rPr>
        <w:t xml:space="preserve"> </w:t>
      </w:r>
    </w:p>
    <w:p w:rsidR="00447D81" w:rsidRPr="00447D81" w:rsidRDefault="00447D81" w:rsidP="000C78A0">
      <w:pPr>
        <w:autoSpaceDE w:val="0"/>
        <w:autoSpaceDN w:val="0"/>
        <w:adjustRightInd w:val="0"/>
        <w:snapToGrid w:val="0"/>
        <w:spacing w:line="360" w:lineRule="auto"/>
        <w:ind w:left="1120" w:hangingChars="350" w:hanging="1120"/>
        <w:rPr>
          <w:rFonts w:ascii="CIDFont+F2" w:hAnsi="CIDFont+F2"/>
          <w:kern w:val="0"/>
          <w:sz w:val="32"/>
          <w:szCs w:val="32"/>
        </w:rPr>
      </w:pPr>
      <w:r w:rsidRPr="00447D81">
        <w:rPr>
          <w:rFonts w:ascii="標楷體" w:eastAsia="標楷體" w:hAnsi="CIDFont+F2" w:cs="標楷體"/>
          <w:color w:val="000000"/>
          <w:kern w:val="0"/>
          <w:sz w:val="32"/>
          <w:szCs w:val="32"/>
        </w:rPr>
        <w:t xml:space="preserve">    </w:t>
      </w:r>
      <w:r w:rsidR="000C78A0" w:rsidRPr="00447D81">
        <w:rPr>
          <w:rFonts w:ascii="標楷體" w:eastAsia="標楷體" w:hAnsi="CIDFont+F2" w:cs="標楷體"/>
          <w:color w:val="000000"/>
          <w:kern w:val="0"/>
          <w:sz w:val="32"/>
          <w:szCs w:val="32"/>
        </w:rPr>
        <w:t>1</w:t>
      </w:r>
      <w:r w:rsidR="000C78A0">
        <w:rPr>
          <w:rFonts w:ascii="標楷體" w:eastAsia="標楷體" w:hAnsi="CIDFont+F2" w:cs="標楷體"/>
          <w:color w:val="000000"/>
          <w:kern w:val="0"/>
          <w:sz w:val="32"/>
          <w:szCs w:val="32"/>
        </w:rPr>
        <w:t>、第</w:t>
      </w:r>
      <w:r w:rsidRPr="00447D81">
        <w:rPr>
          <w:rFonts w:ascii="標楷體" w:eastAsia="標楷體" w:hAnsi="CIDFont+F2" w:cs="標楷體"/>
          <w:color w:val="000000"/>
          <w:kern w:val="0"/>
          <w:sz w:val="32"/>
          <w:szCs w:val="32"/>
        </w:rPr>
        <w:t>1</w:t>
      </w:r>
      <w:r w:rsidR="000C78A0">
        <w:rPr>
          <w:rFonts w:ascii="標楷體" w:eastAsia="標楷體" w:hAnsi="CIDFont+F2" w:cs="標楷體"/>
          <w:color w:val="000000"/>
          <w:kern w:val="0"/>
          <w:sz w:val="32"/>
          <w:szCs w:val="32"/>
        </w:rPr>
        <w:t>款人員：</w:t>
      </w:r>
      <w:r w:rsidRPr="00447D81">
        <w:rPr>
          <w:rFonts w:ascii="標楷體" w:eastAsia="標楷體" w:hAnsi="CIDFont+F2" w:cs="標楷體" w:hint="eastAsia"/>
          <w:color w:val="000000"/>
          <w:kern w:val="0"/>
          <w:sz w:val="32"/>
          <w:szCs w:val="32"/>
        </w:rPr>
        <w:t>縣長、副縣長、秘書長、本府一級單位主管、參議、簡任秘書</w:t>
      </w:r>
      <w:r w:rsidR="000C78A0">
        <w:rPr>
          <w:rFonts w:ascii="標楷體" w:eastAsia="標楷體" w:hAnsi="CIDFont+F2" w:cs="標楷體" w:hint="eastAsia"/>
          <w:color w:val="000000"/>
          <w:kern w:val="0"/>
          <w:sz w:val="32"/>
          <w:szCs w:val="32"/>
        </w:rPr>
        <w:t>、消</w:t>
      </w:r>
      <w:r w:rsidRPr="00447D81">
        <w:rPr>
          <w:rFonts w:ascii="標楷體" w:eastAsia="標楷體" w:hAnsi="CIDFont+F2" w:cs="標楷體" w:hint="eastAsia"/>
          <w:color w:val="000000"/>
          <w:kern w:val="0"/>
          <w:sz w:val="32"/>
          <w:szCs w:val="32"/>
        </w:rPr>
        <w:t>保官及所屬一級機關首長。</w:t>
      </w:r>
      <w:r w:rsidRPr="00447D81">
        <w:rPr>
          <w:rFonts w:ascii="標楷體" w:eastAsia="標楷體" w:hAnsi="CIDFont+F2" w:cs="標楷體"/>
          <w:color w:val="000000"/>
          <w:kern w:val="0"/>
          <w:sz w:val="32"/>
          <w:szCs w:val="32"/>
        </w:rPr>
        <w:t xml:space="preserve"> </w:t>
      </w:r>
    </w:p>
    <w:p w:rsidR="00447D81" w:rsidRDefault="00447D81" w:rsidP="006E06F3">
      <w:pPr>
        <w:autoSpaceDE w:val="0"/>
        <w:autoSpaceDN w:val="0"/>
        <w:adjustRightInd w:val="0"/>
        <w:snapToGrid w:val="0"/>
        <w:spacing w:line="360" w:lineRule="auto"/>
        <w:rPr>
          <w:rFonts w:ascii="標楷體" w:eastAsia="標楷體" w:hAnsi="CIDFont+F2" w:cs="標楷體"/>
          <w:color w:val="000000"/>
          <w:kern w:val="0"/>
          <w:sz w:val="32"/>
          <w:szCs w:val="32"/>
        </w:rPr>
      </w:pPr>
      <w:r w:rsidRPr="00447D81">
        <w:rPr>
          <w:rFonts w:ascii="標楷體" w:eastAsia="標楷體" w:hAnsi="CIDFont+F2" w:cs="標楷體"/>
          <w:color w:val="000000"/>
          <w:kern w:val="0"/>
          <w:sz w:val="32"/>
          <w:szCs w:val="32"/>
        </w:rPr>
        <w:t xml:space="preserve">    </w:t>
      </w:r>
      <w:r w:rsidR="000C78A0" w:rsidRPr="00447D81">
        <w:rPr>
          <w:rFonts w:ascii="標楷體" w:eastAsia="標楷體" w:hAnsi="CIDFont+F2" w:cs="標楷體"/>
          <w:color w:val="000000"/>
          <w:kern w:val="0"/>
          <w:sz w:val="32"/>
          <w:szCs w:val="32"/>
        </w:rPr>
        <w:t>2</w:t>
      </w:r>
      <w:r w:rsidR="000C78A0">
        <w:rPr>
          <w:rFonts w:ascii="標楷體" w:eastAsia="標楷體" w:hAnsi="CIDFont+F2" w:cs="標楷體"/>
          <w:color w:val="000000"/>
          <w:kern w:val="0"/>
          <w:sz w:val="32"/>
          <w:szCs w:val="32"/>
        </w:rPr>
        <w:t>、第</w:t>
      </w:r>
      <w:r w:rsidRPr="00447D81">
        <w:rPr>
          <w:rFonts w:ascii="標楷體" w:eastAsia="標楷體" w:hAnsi="CIDFont+F2" w:cs="標楷體"/>
          <w:color w:val="000000"/>
          <w:kern w:val="0"/>
          <w:sz w:val="32"/>
          <w:szCs w:val="32"/>
        </w:rPr>
        <w:t>2</w:t>
      </w:r>
      <w:r w:rsidR="000C78A0">
        <w:rPr>
          <w:rFonts w:ascii="標楷體" w:eastAsia="標楷體" w:hAnsi="CIDFont+F2" w:cs="標楷體"/>
          <w:color w:val="000000"/>
          <w:kern w:val="0"/>
          <w:sz w:val="32"/>
          <w:szCs w:val="32"/>
        </w:rPr>
        <w:t>款人員：</w:t>
      </w:r>
      <w:r w:rsidRPr="00447D81">
        <w:rPr>
          <w:rFonts w:ascii="標楷體" w:eastAsia="標楷體" w:hAnsi="CIDFont+F2" w:cs="標楷體" w:hint="eastAsia"/>
          <w:color w:val="000000"/>
          <w:kern w:val="0"/>
          <w:sz w:val="32"/>
          <w:szCs w:val="32"/>
        </w:rPr>
        <w:t>本府一級單位副主管、所屬一級機關副首長。</w:t>
      </w:r>
      <w:r w:rsidRPr="00447D81">
        <w:rPr>
          <w:rFonts w:ascii="標楷體" w:eastAsia="標楷體" w:hAnsi="CIDFont+F2" w:cs="標楷體"/>
          <w:color w:val="000000"/>
          <w:kern w:val="0"/>
          <w:sz w:val="32"/>
          <w:szCs w:val="32"/>
        </w:rPr>
        <w:t xml:space="preserve"> </w:t>
      </w:r>
    </w:p>
    <w:p w:rsidR="006B0A00" w:rsidRPr="00447D81" w:rsidRDefault="006B0A00" w:rsidP="006E06F3">
      <w:pPr>
        <w:autoSpaceDE w:val="0"/>
        <w:autoSpaceDN w:val="0"/>
        <w:adjustRightInd w:val="0"/>
        <w:snapToGrid w:val="0"/>
        <w:spacing w:line="360" w:lineRule="auto"/>
        <w:rPr>
          <w:rFonts w:ascii="CIDFont+F2" w:hAnsi="CIDFont+F2"/>
          <w:kern w:val="0"/>
          <w:sz w:val="32"/>
          <w:szCs w:val="32"/>
        </w:rPr>
      </w:pPr>
    </w:p>
    <w:p w:rsidR="00B03ED5" w:rsidRDefault="00447D81" w:rsidP="006E06F3">
      <w:pPr>
        <w:tabs>
          <w:tab w:val="left" w:pos="8250"/>
        </w:tabs>
        <w:adjustRightInd w:val="0"/>
        <w:snapToGrid w:val="0"/>
        <w:spacing w:line="360" w:lineRule="auto"/>
        <w:jc w:val="both"/>
        <w:rPr>
          <w:rFonts w:ascii="標楷體" w:eastAsia="標楷體" w:hAnsi="標楷體"/>
          <w:sz w:val="32"/>
          <w:szCs w:val="32"/>
        </w:rPr>
      </w:pPr>
      <w:r w:rsidRPr="00447D81">
        <w:rPr>
          <w:rFonts w:ascii="標楷體" w:eastAsia="標楷體" w:hAnsi="標楷體" w:hint="eastAsia"/>
          <w:sz w:val="32"/>
          <w:szCs w:val="32"/>
        </w:rPr>
        <w:t>Q2、本方案補助原則內容？</w:t>
      </w:r>
    </w:p>
    <w:p w:rsidR="00447D81" w:rsidRPr="00447D81" w:rsidRDefault="00447D81" w:rsidP="006E06F3">
      <w:pPr>
        <w:tabs>
          <w:tab w:val="left" w:pos="8250"/>
        </w:tabs>
        <w:adjustRightInd w:val="0"/>
        <w:snapToGrid w:val="0"/>
        <w:spacing w:line="360" w:lineRule="auto"/>
        <w:jc w:val="both"/>
        <w:rPr>
          <w:rFonts w:ascii="標楷體" w:eastAsia="標楷體" w:hAnsi="標楷體"/>
          <w:sz w:val="32"/>
          <w:szCs w:val="28"/>
        </w:rPr>
      </w:pPr>
      <w:r w:rsidRPr="00447D81">
        <w:rPr>
          <w:rFonts w:ascii="標楷體" w:eastAsia="標楷體" w:hAnsi="標楷體" w:hint="eastAsia"/>
          <w:sz w:val="32"/>
          <w:szCs w:val="28"/>
        </w:rPr>
        <w:t>A2：</w:t>
      </w:r>
    </w:p>
    <w:p w:rsidR="00447D81" w:rsidRDefault="00447D81" w:rsidP="006E06F3">
      <w:pPr>
        <w:tabs>
          <w:tab w:val="left" w:pos="8250"/>
        </w:tabs>
        <w:adjustRightInd w:val="0"/>
        <w:snapToGrid w:val="0"/>
        <w:spacing w:line="360" w:lineRule="auto"/>
        <w:ind w:left="707" w:hangingChars="221" w:hanging="707"/>
        <w:jc w:val="both"/>
        <w:rPr>
          <w:rFonts w:ascii="標楷體" w:eastAsia="標楷體" w:hAnsi="標楷體"/>
          <w:sz w:val="32"/>
          <w:szCs w:val="28"/>
        </w:rPr>
      </w:pPr>
      <w:r w:rsidRPr="00447D81">
        <w:rPr>
          <w:rFonts w:ascii="標楷體" w:eastAsia="標楷體" w:hAnsi="標楷體" w:hint="eastAsia"/>
          <w:sz w:val="32"/>
          <w:szCs w:val="28"/>
        </w:rPr>
        <w:t>(一)簡任職務人員第</w:t>
      </w:r>
      <w:r w:rsidR="00AA43A3" w:rsidRPr="00AA43A3">
        <w:rPr>
          <w:rFonts w:ascii="標楷體" w:eastAsia="標楷體" w:hAnsi="標楷體"/>
          <w:sz w:val="32"/>
          <w:szCs w:val="28"/>
        </w:rPr>
        <w:t>1</w:t>
      </w:r>
      <w:r w:rsidRPr="00447D81">
        <w:rPr>
          <w:rFonts w:ascii="標楷體" w:eastAsia="標楷體" w:hAnsi="標楷體" w:hint="eastAsia"/>
          <w:sz w:val="32"/>
          <w:szCs w:val="28"/>
        </w:rPr>
        <w:t xml:space="preserve">年(113年)未申請補助者，其補助額度得累計至第2年(114年)，惟不得保留累計至第3年(115年)。 </w:t>
      </w:r>
    </w:p>
    <w:p w:rsidR="00447D81" w:rsidRPr="00447D81" w:rsidRDefault="00447D81" w:rsidP="006E06F3">
      <w:pPr>
        <w:tabs>
          <w:tab w:val="left" w:pos="8250"/>
        </w:tabs>
        <w:adjustRightInd w:val="0"/>
        <w:snapToGrid w:val="0"/>
        <w:spacing w:line="360" w:lineRule="auto"/>
        <w:ind w:left="707" w:hangingChars="221" w:hanging="707"/>
        <w:jc w:val="both"/>
        <w:rPr>
          <w:rFonts w:ascii="標楷體" w:eastAsia="標楷體" w:hAnsi="標楷體"/>
          <w:sz w:val="32"/>
          <w:szCs w:val="28"/>
        </w:rPr>
      </w:pPr>
      <w:r w:rsidRPr="00447D81">
        <w:rPr>
          <w:rFonts w:ascii="標楷體" w:eastAsia="標楷體" w:hAnsi="標楷體" w:hint="eastAsia"/>
          <w:sz w:val="32"/>
          <w:szCs w:val="28"/>
        </w:rPr>
        <w:t>(二)簡任職務人員第1年(113年)未申請補助，第2年(114年)職務異動為非簡任職務人員，且公務繁忙，致未及於職務異動前實施健康檢查(以下簡稱健檢)者，仍得併同第1年(113年)補助費用累計申請補助。</w:t>
      </w:r>
    </w:p>
    <w:p w:rsidR="00447D81" w:rsidRPr="00447D81" w:rsidRDefault="00447D81" w:rsidP="006E06F3">
      <w:pPr>
        <w:tabs>
          <w:tab w:val="left" w:pos="8250"/>
        </w:tabs>
        <w:adjustRightInd w:val="0"/>
        <w:snapToGrid w:val="0"/>
        <w:spacing w:line="360" w:lineRule="auto"/>
        <w:ind w:left="566" w:hangingChars="177" w:hanging="566"/>
        <w:jc w:val="both"/>
        <w:rPr>
          <w:rFonts w:ascii="標楷體" w:eastAsia="標楷體" w:hAnsi="標楷體"/>
          <w:sz w:val="32"/>
          <w:szCs w:val="28"/>
        </w:rPr>
      </w:pPr>
      <w:r w:rsidRPr="00447D81">
        <w:rPr>
          <w:rFonts w:ascii="標楷體" w:eastAsia="標楷體" w:hAnsi="標楷體" w:hint="eastAsia"/>
          <w:sz w:val="32"/>
          <w:szCs w:val="28"/>
        </w:rPr>
        <w:t>(三)簡任職務人員第1年(113年)已申請部分補助者，餘數不得累計至第2年(114年)。</w:t>
      </w:r>
    </w:p>
    <w:p w:rsidR="00F24A26" w:rsidRDefault="00447D81" w:rsidP="006E06F3">
      <w:pPr>
        <w:tabs>
          <w:tab w:val="left" w:pos="8250"/>
        </w:tabs>
        <w:adjustRightInd w:val="0"/>
        <w:snapToGrid w:val="0"/>
        <w:spacing w:line="360" w:lineRule="auto"/>
        <w:ind w:left="707" w:hangingChars="221" w:hanging="707"/>
        <w:jc w:val="both"/>
        <w:rPr>
          <w:rFonts w:ascii="標楷體" w:eastAsia="標楷體" w:hAnsi="標楷體"/>
          <w:sz w:val="32"/>
          <w:szCs w:val="28"/>
        </w:rPr>
      </w:pPr>
      <w:r w:rsidRPr="00447D81">
        <w:rPr>
          <w:rFonts w:ascii="標楷體" w:eastAsia="標楷體" w:hAnsi="標楷體" w:hint="eastAsia"/>
          <w:sz w:val="32"/>
          <w:szCs w:val="28"/>
        </w:rPr>
        <w:t>(四)非簡任職務人員第1年(113年)未申請補助，第2年(114年)，異動為簡任職務人員後實施健檢，第 1 年補助額度不得累計。</w:t>
      </w:r>
    </w:p>
    <w:p w:rsidR="006B0A00" w:rsidRDefault="006B0A00" w:rsidP="006E06F3">
      <w:pPr>
        <w:tabs>
          <w:tab w:val="left" w:pos="8250"/>
        </w:tabs>
        <w:adjustRightInd w:val="0"/>
        <w:snapToGrid w:val="0"/>
        <w:spacing w:line="360" w:lineRule="auto"/>
        <w:ind w:left="707" w:hangingChars="221" w:hanging="707"/>
        <w:jc w:val="both"/>
        <w:rPr>
          <w:rFonts w:ascii="標楷體" w:eastAsia="標楷體" w:hAnsi="標楷體"/>
          <w:sz w:val="32"/>
          <w:szCs w:val="28"/>
        </w:rPr>
      </w:pPr>
    </w:p>
    <w:p w:rsidR="00422F43" w:rsidRDefault="00422F43" w:rsidP="006E06F3">
      <w:pPr>
        <w:tabs>
          <w:tab w:val="left" w:pos="8250"/>
        </w:tabs>
        <w:adjustRightInd w:val="0"/>
        <w:snapToGrid w:val="0"/>
        <w:spacing w:line="360" w:lineRule="auto"/>
        <w:ind w:left="707" w:hangingChars="221" w:hanging="707"/>
        <w:jc w:val="both"/>
        <w:rPr>
          <w:rFonts w:ascii="標楷體" w:eastAsia="標楷體" w:hAnsi="標楷體"/>
          <w:sz w:val="32"/>
          <w:szCs w:val="28"/>
        </w:rPr>
      </w:pPr>
      <w:r w:rsidRPr="00422F43">
        <w:rPr>
          <w:rFonts w:ascii="標楷體" w:eastAsia="標楷體" w:hAnsi="標楷體" w:hint="eastAsia"/>
          <w:sz w:val="32"/>
          <w:szCs w:val="28"/>
        </w:rPr>
        <w:lastRenderedPageBreak/>
        <w:t xml:space="preserve">Q3、非簡任職務人員得否納入試辦對象？ </w:t>
      </w:r>
    </w:p>
    <w:p w:rsidR="00422F43" w:rsidRDefault="00422F43" w:rsidP="006E06F3">
      <w:pPr>
        <w:tabs>
          <w:tab w:val="left" w:pos="8250"/>
        </w:tabs>
        <w:adjustRightInd w:val="0"/>
        <w:snapToGrid w:val="0"/>
        <w:spacing w:line="360" w:lineRule="auto"/>
        <w:jc w:val="both"/>
        <w:rPr>
          <w:rFonts w:ascii="標楷體" w:eastAsia="標楷體" w:hAnsi="標楷體"/>
          <w:sz w:val="32"/>
          <w:szCs w:val="28"/>
        </w:rPr>
      </w:pPr>
      <w:r w:rsidRPr="00422F43">
        <w:rPr>
          <w:rFonts w:ascii="標楷體" w:eastAsia="標楷體" w:hAnsi="標楷體" w:hint="eastAsia"/>
          <w:sz w:val="32"/>
          <w:szCs w:val="28"/>
        </w:rPr>
        <w:t>A3：非簡任職務人員之健檢實施頻率分別為2年1次，為免因合併多年</w:t>
      </w:r>
    </w:p>
    <w:p w:rsidR="00422F43" w:rsidRDefault="00422F43" w:rsidP="006E06F3">
      <w:pPr>
        <w:tabs>
          <w:tab w:val="left" w:pos="8250"/>
        </w:tabs>
        <w:adjustRightInd w:val="0"/>
        <w:snapToGrid w:val="0"/>
        <w:spacing w:line="360" w:lineRule="auto"/>
        <w:jc w:val="both"/>
        <w:rPr>
          <w:rFonts w:ascii="標楷體" w:eastAsia="標楷體" w:hAnsi="標楷體"/>
          <w:sz w:val="32"/>
          <w:szCs w:val="28"/>
        </w:rPr>
      </w:pPr>
      <w:r>
        <w:rPr>
          <w:rFonts w:ascii="標楷體" w:eastAsia="標楷體" w:hAnsi="標楷體"/>
          <w:sz w:val="32"/>
          <w:szCs w:val="28"/>
        </w:rPr>
        <w:t xml:space="preserve">    </w:t>
      </w:r>
      <w:r w:rsidRPr="00422F43">
        <w:rPr>
          <w:rFonts w:ascii="標楷體" w:eastAsia="標楷體" w:hAnsi="標楷體" w:hint="eastAsia"/>
          <w:sz w:val="32"/>
          <w:szCs w:val="28"/>
        </w:rPr>
        <w:t>度補助額度造成健檢週期過長，不利即時維護健康，爰未予納入試</w:t>
      </w:r>
    </w:p>
    <w:p w:rsidR="00447D81" w:rsidRDefault="00422F43" w:rsidP="006E06F3">
      <w:pPr>
        <w:tabs>
          <w:tab w:val="left" w:pos="8250"/>
        </w:tabs>
        <w:adjustRightInd w:val="0"/>
        <w:snapToGrid w:val="0"/>
        <w:spacing w:line="360" w:lineRule="auto"/>
        <w:jc w:val="both"/>
        <w:rPr>
          <w:rFonts w:ascii="標楷體" w:eastAsia="標楷體" w:hAnsi="標楷體"/>
          <w:sz w:val="32"/>
          <w:szCs w:val="28"/>
        </w:rPr>
      </w:pPr>
      <w:r>
        <w:rPr>
          <w:rFonts w:ascii="標楷體" w:eastAsia="標楷體" w:hAnsi="標楷體"/>
          <w:sz w:val="32"/>
          <w:szCs w:val="28"/>
        </w:rPr>
        <w:t xml:space="preserve">    </w:t>
      </w:r>
      <w:r w:rsidRPr="00422F43">
        <w:rPr>
          <w:rFonts w:ascii="標楷體" w:eastAsia="標楷體" w:hAnsi="標楷體" w:hint="eastAsia"/>
          <w:sz w:val="32"/>
          <w:szCs w:val="28"/>
        </w:rPr>
        <w:t>辦對象。</w:t>
      </w:r>
    </w:p>
    <w:p w:rsidR="006B0A00" w:rsidRDefault="006B0A00" w:rsidP="006E06F3">
      <w:pPr>
        <w:tabs>
          <w:tab w:val="left" w:pos="8250"/>
        </w:tabs>
        <w:adjustRightInd w:val="0"/>
        <w:snapToGrid w:val="0"/>
        <w:spacing w:line="360" w:lineRule="auto"/>
        <w:jc w:val="both"/>
        <w:rPr>
          <w:rFonts w:ascii="標楷體" w:eastAsia="標楷體" w:hAnsi="標楷體"/>
          <w:sz w:val="32"/>
          <w:szCs w:val="28"/>
        </w:rPr>
      </w:pPr>
    </w:p>
    <w:p w:rsidR="00422F43" w:rsidRDefault="00422F43" w:rsidP="006E06F3">
      <w:pPr>
        <w:tabs>
          <w:tab w:val="left" w:pos="8250"/>
        </w:tabs>
        <w:adjustRightInd w:val="0"/>
        <w:snapToGrid w:val="0"/>
        <w:spacing w:line="360" w:lineRule="auto"/>
        <w:jc w:val="both"/>
        <w:rPr>
          <w:rFonts w:ascii="標楷體" w:eastAsia="標楷體" w:hAnsi="標楷體"/>
          <w:sz w:val="32"/>
          <w:szCs w:val="28"/>
        </w:rPr>
      </w:pPr>
      <w:r w:rsidRPr="00422F43">
        <w:rPr>
          <w:rFonts w:ascii="標楷體" w:eastAsia="標楷體" w:hAnsi="標楷體" w:hint="eastAsia"/>
          <w:sz w:val="32"/>
          <w:szCs w:val="28"/>
        </w:rPr>
        <w:t>Q4、本方案是否影響高階主管人員每年實施健康檢查次數？</w:t>
      </w:r>
    </w:p>
    <w:p w:rsidR="00422F43" w:rsidRDefault="00422F43" w:rsidP="006E06F3">
      <w:pPr>
        <w:tabs>
          <w:tab w:val="left" w:pos="8250"/>
        </w:tabs>
        <w:adjustRightInd w:val="0"/>
        <w:snapToGrid w:val="0"/>
        <w:spacing w:line="360" w:lineRule="auto"/>
        <w:ind w:left="566" w:hangingChars="177" w:hanging="566"/>
        <w:jc w:val="both"/>
        <w:rPr>
          <w:rFonts w:ascii="標楷體" w:eastAsia="標楷體" w:hAnsi="標楷體"/>
          <w:sz w:val="32"/>
          <w:szCs w:val="28"/>
        </w:rPr>
      </w:pPr>
      <w:r w:rsidRPr="00422F43">
        <w:rPr>
          <w:rFonts w:ascii="標楷體" w:eastAsia="標楷體" w:hAnsi="標楷體" w:hint="eastAsia"/>
          <w:sz w:val="32"/>
          <w:szCs w:val="28"/>
        </w:rPr>
        <w:t>A4：依</w:t>
      </w:r>
      <w:r w:rsidR="006B0A00">
        <w:rPr>
          <w:rFonts w:ascii="新細明體" w:eastAsia="新細明體" w:hAnsi="新細明體" w:cs="標楷體" w:hint="eastAsia"/>
          <w:color w:val="000000"/>
          <w:kern w:val="0"/>
          <w:sz w:val="32"/>
          <w:szCs w:val="32"/>
        </w:rPr>
        <w:t>「</w:t>
      </w:r>
      <w:r w:rsidR="006B0A00" w:rsidRPr="00447D81">
        <w:rPr>
          <w:rFonts w:ascii="標楷體" w:eastAsia="標楷體" w:hAnsi="CIDFont+F2" w:cs="標楷體" w:hint="eastAsia"/>
          <w:color w:val="000000"/>
          <w:kern w:val="0"/>
          <w:sz w:val="32"/>
          <w:szCs w:val="32"/>
        </w:rPr>
        <w:t>南投縣政府暨所屬機關公教員工健康檢查實施計畫」</w:t>
      </w:r>
      <w:r w:rsidRPr="00422F43">
        <w:rPr>
          <w:rFonts w:ascii="標楷體" w:eastAsia="標楷體" w:hAnsi="標楷體" w:hint="eastAsia"/>
          <w:sz w:val="32"/>
          <w:szCs w:val="28"/>
        </w:rPr>
        <w:t>規定略以，</w:t>
      </w:r>
      <w:r w:rsidR="006E06F3">
        <w:rPr>
          <w:rFonts w:ascii="標楷體" w:eastAsia="標楷體" w:hAnsi="標楷體" w:hint="eastAsia"/>
          <w:sz w:val="32"/>
          <w:szCs w:val="28"/>
        </w:rPr>
        <w:t>簡任職務</w:t>
      </w:r>
      <w:r w:rsidRPr="00422F43">
        <w:rPr>
          <w:rFonts w:ascii="標楷體" w:eastAsia="標楷體" w:hAnsi="標楷體" w:hint="eastAsia"/>
          <w:sz w:val="32"/>
          <w:szCs w:val="28"/>
        </w:rPr>
        <w:t>人員，其檢查實施次數為每年1次。本方案係於上開健檢實施次數之規範內，規劃試行簡任職務人員因當年度未申請補助，將其額度累計至次年度補助之彈性作法，並未變更其健檢實施週期。</w:t>
      </w:r>
    </w:p>
    <w:p w:rsidR="006B0A00" w:rsidRDefault="006B0A00" w:rsidP="006E06F3">
      <w:pPr>
        <w:tabs>
          <w:tab w:val="left" w:pos="8250"/>
        </w:tabs>
        <w:adjustRightInd w:val="0"/>
        <w:snapToGrid w:val="0"/>
        <w:spacing w:line="360" w:lineRule="auto"/>
        <w:ind w:left="707" w:hangingChars="221" w:hanging="707"/>
        <w:jc w:val="both"/>
        <w:rPr>
          <w:rFonts w:ascii="標楷體" w:eastAsia="標楷體" w:hAnsi="標楷體"/>
          <w:sz w:val="32"/>
          <w:szCs w:val="28"/>
        </w:rPr>
      </w:pPr>
    </w:p>
    <w:p w:rsidR="00422F43" w:rsidRPr="00422F43" w:rsidRDefault="00422F43" w:rsidP="006E06F3">
      <w:pPr>
        <w:tabs>
          <w:tab w:val="left" w:pos="8250"/>
        </w:tabs>
        <w:adjustRightInd w:val="0"/>
        <w:snapToGrid w:val="0"/>
        <w:spacing w:line="360" w:lineRule="auto"/>
        <w:ind w:left="707" w:hangingChars="221" w:hanging="707"/>
        <w:jc w:val="both"/>
        <w:rPr>
          <w:rFonts w:ascii="標楷體" w:eastAsia="標楷體" w:hAnsi="標楷體"/>
          <w:sz w:val="32"/>
          <w:szCs w:val="28"/>
        </w:rPr>
      </w:pPr>
      <w:r w:rsidRPr="00422F43">
        <w:rPr>
          <w:rFonts w:ascii="標楷體" w:eastAsia="標楷體" w:hAnsi="標楷體" w:hint="eastAsia"/>
          <w:sz w:val="32"/>
          <w:szCs w:val="28"/>
        </w:rPr>
        <w:t xml:space="preserve">Q5、本方案得否先以相同類別人員進行試辦，異動至不同類別人員之補助數額則不得累計? </w:t>
      </w:r>
    </w:p>
    <w:p w:rsidR="00422F43" w:rsidRDefault="00422F43" w:rsidP="006E06F3">
      <w:pPr>
        <w:tabs>
          <w:tab w:val="left" w:pos="8250"/>
        </w:tabs>
        <w:adjustRightInd w:val="0"/>
        <w:snapToGrid w:val="0"/>
        <w:spacing w:line="360" w:lineRule="auto"/>
        <w:ind w:left="707" w:hangingChars="221" w:hanging="707"/>
        <w:jc w:val="both"/>
        <w:rPr>
          <w:rFonts w:ascii="標楷體" w:eastAsia="標楷體" w:hAnsi="標楷體"/>
          <w:sz w:val="32"/>
          <w:szCs w:val="28"/>
        </w:rPr>
      </w:pPr>
      <w:r w:rsidRPr="00422F43">
        <w:rPr>
          <w:rFonts w:ascii="標楷體" w:eastAsia="標楷體" w:hAnsi="標楷體" w:hint="eastAsia"/>
          <w:sz w:val="32"/>
          <w:szCs w:val="28"/>
        </w:rPr>
        <w:t>A5：本方案考量簡任職務人員亦有第</w:t>
      </w:r>
      <w:r w:rsidR="00AA43A3">
        <w:rPr>
          <w:rFonts w:ascii="標楷體" w:eastAsia="標楷體" w:hAnsi="標楷體" w:hint="eastAsia"/>
          <w:sz w:val="32"/>
          <w:szCs w:val="28"/>
        </w:rPr>
        <w:t>1</w:t>
      </w:r>
      <w:r w:rsidRPr="00422F43">
        <w:rPr>
          <w:rFonts w:ascii="標楷體" w:eastAsia="標楷體" w:hAnsi="標楷體" w:hint="eastAsia"/>
          <w:sz w:val="32"/>
          <w:szCs w:val="28"/>
        </w:rPr>
        <w:t>年未申請補助，第2年職務異動為非簡任職務人員，且公務繁忙，致未及於職務異動前實施健檢之情事發生，爰規劃仍得併同第1年補助費用累計申請補助。</w:t>
      </w:r>
    </w:p>
    <w:p w:rsidR="006B0A00" w:rsidRDefault="006B0A00" w:rsidP="006E06F3">
      <w:pPr>
        <w:tabs>
          <w:tab w:val="left" w:pos="8250"/>
        </w:tabs>
        <w:adjustRightInd w:val="0"/>
        <w:snapToGrid w:val="0"/>
        <w:spacing w:line="360" w:lineRule="auto"/>
        <w:ind w:left="707" w:hangingChars="221" w:hanging="707"/>
        <w:jc w:val="both"/>
        <w:rPr>
          <w:rFonts w:ascii="標楷體" w:eastAsia="標楷體" w:hAnsi="標楷體"/>
          <w:sz w:val="32"/>
          <w:szCs w:val="28"/>
        </w:rPr>
      </w:pPr>
    </w:p>
    <w:p w:rsidR="00422F43" w:rsidRDefault="00422F43" w:rsidP="006E06F3">
      <w:pPr>
        <w:tabs>
          <w:tab w:val="left" w:pos="8250"/>
        </w:tabs>
        <w:adjustRightInd w:val="0"/>
        <w:snapToGrid w:val="0"/>
        <w:spacing w:line="360" w:lineRule="auto"/>
        <w:ind w:left="707" w:hangingChars="221" w:hanging="707"/>
        <w:jc w:val="both"/>
        <w:rPr>
          <w:rFonts w:ascii="標楷體" w:eastAsia="標楷體" w:hAnsi="標楷體"/>
          <w:sz w:val="32"/>
          <w:szCs w:val="28"/>
        </w:rPr>
      </w:pPr>
      <w:r w:rsidRPr="00422F43">
        <w:rPr>
          <w:rFonts w:ascii="標楷體" w:eastAsia="標楷體" w:hAnsi="標楷體" w:hint="eastAsia"/>
          <w:sz w:val="32"/>
          <w:szCs w:val="28"/>
        </w:rPr>
        <w:t>Q6、非簡任職務人員第1年未申請補助，第2年職務異動為簡任職務人員後實施健檢，得否併同第1年補助費用累計申請補助?</w:t>
      </w:r>
    </w:p>
    <w:p w:rsidR="00422F43" w:rsidRDefault="00422F43" w:rsidP="006E06F3">
      <w:pPr>
        <w:tabs>
          <w:tab w:val="left" w:pos="8250"/>
        </w:tabs>
        <w:adjustRightInd w:val="0"/>
        <w:snapToGrid w:val="0"/>
        <w:spacing w:line="360" w:lineRule="auto"/>
        <w:ind w:left="707" w:hangingChars="221" w:hanging="707"/>
        <w:jc w:val="both"/>
        <w:rPr>
          <w:rFonts w:ascii="標楷體" w:eastAsia="標楷體" w:hAnsi="標楷體"/>
          <w:sz w:val="32"/>
          <w:szCs w:val="28"/>
        </w:rPr>
      </w:pPr>
      <w:r w:rsidRPr="00422F43">
        <w:rPr>
          <w:rFonts w:ascii="標楷體" w:eastAsia="標楷體" w:hAnsi="標楷體" w:hint="eastAsia"/>
          <w:sz w:val="32"/>
          <w:szCs w:val="28"/>
        </w:rPr>
        <w:t>A6：本方案係以簡任職務人員為試辦對象，爰如非簡任職務人員第1年(113年)未申請補助，第2年(114年)職務異動為簡任職務人員後</w:t>
      </w:r>
      <w:r w:rsidRPr="00422F43">
        <w:rPr>
          <w:rFonts w:ascii="標楷體" w:eastAsia="標楷體" w:hAnsi="標楷體" w:hint="eastAsia"/>
          <w:sz w:val="32"/>
          <w:szCs w:val="28"/>
        </w:rPr>
        <w:lastRenderedPageBreak/>
        <w:t>實施健檢之情形，因其職務異動前非本方案試辦對象範圍，不得累計其補助額度。</w:t>
      </w:r>
    </w:p>
    <w:p w:rsidR="006B0A00" w:rsidRPr="006B0A00" w:rsidRDefault="006B0A00" w:rsidP="006E06F3">
      <w:pPr>
        <w:tabs>
          <w:tab w:val="left" w:pos="8250"/>
        </w:tabs>
        <w:adjustRightInd w:val="0"/>
        <w:snapToGrid w:val="0"/>
        <w:spacing w:line="360" w:lineRule="auto"/>
        <w:ind w:left="707" w:hangingChars="221" w:hanging="707"/>
        <w:jc w:val="both"/>
        <w:rPr>
          <w:rFonts w:ascii="標楷體" w:eastAsia="標楷體" w:hAnsi="標楷體"/>
          <w:sz w:val="32"/>
          <w:szCs w:val="28"/>
        </w:rPr>
      </w:pPr>
    </w:p>
    <w:p w:rsidR="00422F43" w:rsidRPr="00422F43" w:rsidRDefault="00422F43" w:rsidP="006E06F3">
      <w:pPr>
        <w:tabs>
          <w:tab w:val="left" w:pos="8250"/>
        </w:tabs>
        <w:adjustRightInd w:val="0"/>
        <w:snapToGrid w:val="0"/>
        <w:spacing w:line="360" w:lineRule="auto"/>
        <w:ind w:left="707" w:hangingChars="221" w:hanging="707"/>
        <w:jc w:val="both"/>
        <w:rPr>
          <w:rFonts w:ascii="標楷體" w:eastAsia="標楷體" w:hAnsi="標楷體"/>
          <w:sz w:val="32"/>
          <w:szCs w:val="28"/>
        </w:rPr>
      </w:pPr>
      <w:r w:rsidRPr="00422F43">
        <w:rPr>
          <w:rFonts w:ascii="標楷體" w:eastAsia="標楷體" w:hAnsi="標楷體" w:hint="eastAsia"/>
          <w:sz w:val="32"/>
          <w:szCs w:val="28"/>
        </w:rPr>
        <w:t xml:space="preserve">Q7、簡任職務人員第1 年(113年)已申請部分補助者，其補助額度餘數，得否累計至次年度運用? </w:t>
      </w:r>
    </w:p>
    <w:p w:rsidR="00422F43" w:rsidRDefault="00422F43" w:rsidP="006E06F3">
      <w:pPr>
        <w:tabs>
          <w:tab w:val="left" w:pos="8250"/>
        </w:tabs>
        <w:adjustRightInd w:val="0"/>
        <w:snapToGrid w:val="0"/>
        <w:spacing w:line="360" w:lineRule="auto"/>
        <w:ind w:left="707" w:hangingChars="221" w:hanging="707"/>
        <w:jc w:val="both"/>
        <w:rPr>
          <w:rFonts w:ascii="標楷體" w:eastAsia="標楷體" w:hAnsi="標楷體"/>
          <w:sz w:val="32"/>
          <w:szCs w:val="28"/>
        </w:rPr>
      </w:pPr>
      <w:r w:rsidRPr="00422F43">
        <w:rPr>
          <w:rFonts w:ascii="標楷體" w:eastAsia="標楷體" w:hAnsi="標楷體" w:hint="eastAsia"/>
          <w:sz w:val="32"/>
          <w:szCs w:val="28"/>
        </w:rPr>
        <w:t>A7：茲以簡任職務人員健檢補助係每年1次，爰第1年已申請補助，縱有補助額度餘數，亦無法保留累計至次年度。</w:t>
      </w:r>
    </w:p>
    <w:p w:rsidR="00AA6A55" w:rsidRDefault="00AA6A55" w:rsidP="006E06F3">
      <w:pPr>
        <w:tabs>
          <w:tab w:val="left" w:pos="8250"/>
        </w:tabs>
        <w:adjustRightInd w:val="0"/>
        <w:snapToGrid w:val="0"/>
        <w:spacing w:line="360" w:lineRule="auto"/>
        <w:ind w:left="707" w:hangingChars="221" w:hanging="707"/>
        <w:jc w:val="both"/>
        <w:rPr>
          <w:rFonts w:ascii="標楷體" w:eastAsia="標楷體" w:hAnsi="標楷體"/>
          <w:sz w:val="32"/>
          <w:szCs w:val="28"/>
        </w:rPr>
      </w:pPr>
    </w:p>
    <w:p w:rsidR="00422F43" w:rsidRDefault="00422F43" w:rsidP="006E06F3">
      <w:pPr>
        <w:tabs>
          <w:tab w:val="left" w:pos="8250"/>
        </w:tabs>
        <w:adjustRightInd w:val="0"/>
        <w:snapToGrid w:val="0"/>
        <w:spacing w:line="360" w:lineRule="auto"/>
        <w:ind w:left="566" w:hangingChars="177" w:hanging="566"/>
        <w:jc w:val="both"/>
        <w:rPr>
          <w:rFonts w:ascii="標楷體" w:eastAsia="標楷體" w:hAnsi="標楷體"/>
          <w:sz w:val="32"/>
          <w:szCs w:val="28"/>
        </w:rPr>
      </w:pPr>
      <w:r w:rsidRPr="00422F43">
        <w:rPr>
          <w:rFonts w:ascii="標楷體" w:eastAsia="標楷體" w:hAnsi="標楷體" w:hint="eastAsia"/>
          <w:sz w:val="32"/>
          <w:szCs w:val="28"/>
        </w:rPr>
        <w:t>Q8、簡任職務人員第1年(113年)未申請補助，第2年職務異動為非    簡任</w:t>
      </w:r>
      <w:r w:rsidR="00AA6A55">
        <w:rPr>
          <w:rFonts w:ascii="標楷體" w:eastAsia="標楷體" w:hAnsi="標楷體" w:hint="eastAsia"/>
          <w:sz w:val="32"/>
          <w:szCs w:val="28"/>
        </w:rPr>
        <w:t>職務</w:t>
      </w:r>
      <w:r w:rsidRPr="00422F43">
        <w:rPr>
          <w:rFonts w:ascii="標楷體" w:eastAsia="標楷體" w:hAnsi="標楷體" w:hint="eastAsia"/>
          <w:sz w:val="32"/>
          <w:szCs w:val="28"/>
        </w:rPr>
        <w:t>人</w:t>
      </w:r>
      <w:r w:rsidR="00AA6A55">
        <w:rPr>
          <w:rFonts w:ascii="標楷體" w:eastAsia="標楷體" w:hAnsi="標楷體" w:hint="eastAsia"/>
          <w:sz w:val="32"/>
          <w:szCs w:val="28"/>
        </w:rPr>
        <w:t>員</w:t>
      </w:r>
      <w:r w:rsidRPr="00422F43">
        <w:rPr>
          <w:rFonts w:ascii="標楷體" w:eastAsia="標楷體" w:hAnsi="標楷體" w:hint="eastAsia"/>
          <w:sz w:val="32"/>
          <w:szCs w:val="28"/>
        </w:rPr>
        <w:t>，且公務繁忙，致未及於職務異動前實施健檢者，仍得併同第1年補助費用累計申請補助。上開所稱「公務繁忙」是否有明確之判斷標準？</w:t>
      </w:r>
    </w:p>
    <w:p w:rsidR="00422F43" w:rsidRDefault="00422F43" w:rsidP="006E06F3">
      <w:pPr>
        <w:tabs>
          <w:tab w:val="left" w:pos="8250"/>
        </w:tabs>
        <w:adjustRightInd w:val="0"/>
        <w:snapToGrid w:val="0"/>
        <w:spacing w:line="360" w:lineRule="auto"/>
        <w:ind w:left="566" w:hangingChars="177" w:hanging="566"/>
        <w:jc w:val="both"/>
        <w:rPr>
          <w:rFonts w:ascii="標楷體" w:eastAsia="標楷體" w:hAnsi="標楷體"/>
          <w:sz w:val="32"/>
          <w:szCs w:val="28"/>
        </w:rPr>
      </w:pPr>
      <w:r w:rsidRPr="00422F43">
        <w:rPr>
          <w:rFonts w:ascii="標楷體" w:eastAsia="標楷體" w:hAnsi="標楷體" w:hint="eastAsia"/>
          <w:sz w:val="32"/>
          <w:szCs w:val="28"/>
        </w:rPr>
        <w:t xml:space="preserve">A8：有關「公務繁忙」之定義及標準，由各機關依實際情形本權責自行認定。 </w:t>
      </w:r>
    </w:p>
    <w:p w:rsidR="008827A1" w:rsidRPr="00422F43" w:rsidRDefault="008827A1" w:rsidP="006E06F3">
      <w:pPr>
        <w:tabs>
          <w:tab w:val="left" w:pos="8250"/>
        </w:tabs>
        <w:adjustRightInd w:val="0"/>
        <w:snapToGrid w:val="0"/>
        <w:spacing w:line="360" w:lineRule="auto"/>
        <w:ind w:left="566" w:hangingChars="177" w:hanging="566"/>
        <w:jc w:val="both"/>
        <w:rPr>
          <w:rFonts w:ascii="標楷體" w:eastAsia="標楷體" w:hAnsi="標楷體"/>
          <w:sz w:val="32"/>
          <w:szCs w:val="28"/>
        </w:rPr>
      </w:pPr>
    </w:p>
    <w:p w:rsidR="00422F43" w:rsidRDefault="00422F43" w:rsidP="006E06F3">
      <w:pPr>
        <w:tabs>
          <w:tab w:val="left" w:pos="8250"/>
        </w:tabs>
        <w:adjustRightInd w:val="0"/>
        <w:snapToGrid w:val="0"/>
        <w:spacing w:line="360" w:lineRule="auto"/>
        <w:ind w:left="566" w:hangingChars="177" w:hanging="566"/>
        <w:jc w:val="both"/>
        <w:rPr>
          <w:rFonts w:ascii="標楷體" w:eastAsia="標楷體" w:hAnsi="標楷體"/>
          <w:sz w:val="32"/>
          <w:szCs w:val="28"/>
        </w:rPr>
      </w:pPr>
      <w:r w:rsidRPr="00422F43">
        <w:rPr>
          <w:rFonts w:ascii="標楷體" w:eastAsia="標楷體" w:hAnsi="標楷體" w:hint="eastAsia"/>
          <w:sz w:val="32"/>
          <w:szCs w:val="28"/>
        </w:rPr>
        <w:t>Q9、本方案適用對象之簡任職務人員，第1年未申請補助，第2年職務異動至行政院以外之中央機關或地方機關，得否併同 第1年補助費用累計申請補助？</w:t>
      </w:r>
    </w:p>
    <w:p w:rsidR="00422F43" w:rsidRDefault="00422F43" w:rsidP="006E06F3">
      <w:pPr>
        <w:tabs>
          <w:tab w:val="left" w:pos="8250"/>
        </w:tabs>
        <w:adjustRightInd w:val="0"/>
        <w:snapToGrid w:val="0"/>
        <w:spacing w:line="360" w:lineRule="auto"/>
        <w:ind w:left="566" w:hangingChars="177" w:hanging="566"/>
        <w:jc w:val="both"/>
        <w:rPr>
          <w:rFonts w:ascii="標楷體" w:eastAsia="標楷體" w:hAnsi="標楷體"/>
          <w:sz w:val="32"/>
          <w:szCs w:val="28"/>
        </w:rPr>
      </w:pPr>
      <w:r w:rsidRPr="00422F43">
        <w:rPr>
          <w:rFonts w:ascii="標楷體" w:eastAsia="標楷體" w:hAnsi="標楷體" w:hint="eastAsia"/>
          <w:sz w:val="32"/>
          <w:szCs w:val="28"/>
        </w:rPr>
        <w:t>A9：本方案實施範圍為</w:t>
      </w:r>
      <w:r w:rsidR="00EA7F4F">
        <w:rPr>
          <w:rFonts w:ascii="新細明體" w:eastAsia="新細明體" w:hAnsi="新細明體" w:hint="eastAsia"/>
          <w:sz w:val="32"/>
          <w:szCs w:val="28"/>
        </w:rPr>
        <w:t>「</w:t>
      </w:r>
      <w:r w:rsidRPr="00422F43">
        <w:rPr>
          <w:rFonts w:ascii="標楷體" w:eastAsia="標楷體" w:hAnsi="標楷體" w:hint="eastAsia"/>
          <w:sz w:val="32"/>
          <w:szCs w:val="28"/>
        </w:rPr>
        <w:t>南投縣政府暨所屬機關學校</w:t>
      </w:r>
      <w:r w:rsidR="00EA7F4F">
        <w:rPr>
          <w:rFonts w:ascii="標楷體" w:eastAsia="標楷體" w:hAnsi="標楷體" w:hint="eastAsia"/>
          <w:sz w:val="32"/>
          <w:szCs w:val="28"/>
        </w:rPr>
        <w:t>」</w:t>
      </w:r>
      <w:r w:rsidRPr="00422F43">
        <w:rPr>
          <w:rFonts w:ascii="標楷體" w:eastAsia="標楷體" w:hAnsi="標楷體" w:hint="eastAsia"/>
          <w:sz w:val="32"/>
          <w:szCs w:val="28"/>
        </w:rPr>
        <w:t>，不包含本府外之中央機關及地方機關，爰自實施範圍機關調任至非實施範圍機關之人員，其健檢補助作法，則依非實施範圍機關之規定辦理。</w:t>
      </w:r>
    </w:p>
    <w:p w:rsidR="00422F43" w:rsidRPr="00422F43" w:rsidRDefault="00422F43" w:rsidP="006E06F3">
      <w:pPr>
        <w:tabs>
          <w:tab w:val="left" w:pos="8250"/>
        </w:tabs>
        <w:adjustRightInd w:val="0"/>
        <w:snapToGrid w:val="0"/>
        <w:spacing w:line="360" w:lineRule="auto"/>
        <w:ind w:left="566" w:hangingChars="177" w:hanging="566"/>
        <w:jc w:val="both"/>
        <w:rPr>
          <w:rFonts w:ascii="標楷體" w:eastAsia="標楷體" w:hAnsi="標楷體"/>
          <w:sz w:val="32"/>
          <w:szCs w:val="28"/>
        </w:rPr>
      </w:pPr>
      <w:r w:rsidRPr="00422F43">
        <w:rPr>
          <w:rFonts w:ascii="標楷體" w:eastAsia="標楷體" w:hAnsi="標楷體" w:hint="eastAsia"/>
          <w:sz w:val="32"/>
          <w:szCs w:val="28"/>
        </w:rPr>
        <w:lastRenderedPageBreak/>
        <w:t>Q10、本方案</w:t>
      </w:r>
      <w:r w:rsidR="00EA7F4F">
        <w:rPr>
          <w:rFonts w:ascii="標楷體" w:eastAsia="標楷體" w:hAnsi="標楷體" w:hint="eastAsia"/>
          <w:sz w:val="32"/>
          <w:szCs w:val="28"/>
        </w:rPr>
        <w:t>相關經費</w:t>
      </w:r>
      <w:r w:rsidR="00603D52">
        <w:rPr>
          <w:rFonts w:ascii="標楷體" w:eastAsia="標楷體" w:hAnsi="標楷體" w:hint="eastAsia"/>
          <w:sz w:val="32"/>
          <w:szCs w:val="28"/>
        </w:rPr>
        <w:t>編列及</w:t>
      </w:r>
      <w:r w:rsidRPr="00422F43">
        <w:rPr>
          <w:rFonts w:ascii="標楷體" w:eastAsia="標楷體" w:hAnsi="標楷體" w:hint="eastAsia"/>
          <w:sz w:val="32"/>
          <w:szCs w:val="28"/>
        </w:rPr>
        <w:t>執行問題。</w:t>
      </w:r>
    </w:p>
    <w:p w:rsidR="00A10922" w:rsidRDefault="00422F43" w:rsidP="00A10922">
      <w:pPr>
        <w:tabs>
          <w:tab w:val="left" w:pos="8250"/>
        </w:tabs>
        <w:adjustRightInd w:val="0"/>
        <w:snapToGrid w:val="0"/>
        <w:spacing w:line="360" w:lineRule="auto"/>
        <w:ind w:left="736" w:hangingChars="230" w:hanging="736"/>
        <w:jc w:val="both"/>
        <w:rPr>
          <w:rFonts w:ascii="標楷體" w:eastAsia="標楷體" w:hAnsi="標楷體"/>
          <w:sz w:val="32"/>
          <w:szCs w:val="28"/>
        </w:rPr>
      </w:pPr>
      <w:r w:rsidRPr="00422F43">
        <w:rPr>
          <w:rFonts w:ascii="標楷體" w:eastAsia="標楷體" w:hAnsi="標楷體" w:hint="eastAsia"/>
          <w:sz w:val="32"/>
          <w:szCs w:val="28"/>
        </w:rPr>
        <w:t>A10：</w:t>
      </w:r>
    </w:p>
    <w:p w:rsidR="00281E42" w:rsidRDefault="00A10922" w:rsidP="00281E42">
      <w:pPr>
        <w:tabs>
          <w:tab w:val="left" w:pos="8250"/>
        </w:tabs>
        <w:adjustRightInd w:val="0"/>
        <w:snapToGrid w:val="0"/>
        <w:spacing w:line="360" w:lineRule="auto"/>
        <w:ind w:leftChars="100" w:left="880" w:hangingChars="200" w:hanging="640"/>
        <w:jc w:val="both"/>
        <w:rPr>
          <w:rFonts w:ascii="標楷體" w:eastAsia="標楷體" w:hAnsi="標楷體"/>
          <w:sz w:val="32"/>
          <w:szCs w:val="28"/>
        </w:rPr>
      </w:pPr>
      <w:r>
        <w:rPr>
          <w:rFonts w:ascii="標楷體" w:eastAsia="標楷體" w:hAnsi="標楷體" w:hint="eastAsia"/>
          <w:sz w:val="32"/>
          <w:szCs w:val="28"/>
        </w:rPr>
        <w:t>(一</w:t>
      </w:r>
      <w:r>
        <w:rPr>
          <w:rFonts w:ascii="標楷體" w:eastAsia="標楷體" w:hAnsi="標楷體"/>
          <w:sz w:val="32"/>
          <w:szCs w:val="28"/>
        </w:rPr>
        <w:t>)</w:t>
      </w:r>
      <w:r w:rsidR="00422F43" w:rsidRPr="00422F43">
        <w:rPr>
          <w:rFonts w:ascii="標楷體" w:eastAsia="標楷體" w:hAnsi="標楷體" w:hint="eastAsia"/>
          <w:sz w:val="32"/>
          <w:szCs w:val="28"/>
        </w:rPr>
        <w:t>本方案所需經費仍係由本府按每年預估接受健檢人數及補助基準表所定補助標準，循預算程序核實編列；實際執行時，則依現行健檢經費核銷流程，由申請人提出申請，檢據送人事</w:t>
      </w:r>
      <w:r w:rsidR="00AA43A3">
        <w:rPr>
          <w:rFonts w:ascii="標楷體" w:eastAsia="標楷體" w:hAnsi="標楷體" w:hint="eastAsia"/>
          <w:sz w:val="32"/>
          <w:szCs w:val="28"/>
        </w:rPr>
        <w:t>、</w:t>
      </w:r>
      <w:r w:rsidR="00422F43" w:rsidRPr="00422F43">
        <w:rPr>
          <w:rFonts w:ascii="標楷體" w:eastAsia="標楷體" w:hAnsi="標楷體" w:hint="eastAsia"/>
          <w:sz w:val="32"/>
          <w:szCs w:val="28"/>
        </w:rPr>
        <w:t>主計</w:t>
      </w:r>
      <w:r w:rsidR="00AA43A3">
        <w:rPr>
          <w:rFonts w:ascii="標楷體" w:eastAsia="標楷體" w:hAnsi="標楷體" w:hint="eastAsia"/>
          <w:sz w:val="32"/>
          <w:szCs w:val="28"/>
        </w:rPr>
        <w:t>及財政</w:t>
      </w:r>
      <w:r w:rsidR="00422F43" w:rsidRPr="00422F43">
        <w:rPr>
          <w:rFonts w:ascii="標楷體" w:eastAsia="標楷體" w:hAnsi="標楷體" w:hint="eastAsia"/>
          <w:sz w:val="32"/>
          <w:szCs w:val="28"/>
        </w:rPr>
        <w:t>單位審核後，辦理經費撥付事宜，以上預算編列及經費核銷程序，與現行作法 均無不同。(行政院主計總處112年1月5日主預政字第 1110104133 號書函參照)</w:t>
      </w:r>
    </w:p>
    <w:p w:rsidR="00A10922" w:rsidRPr="00A10922" w:rsidRDefault="00A10922" w:rsidP="00281E42">
      <w:pPr>
        <w:tabs>
          <w:tab w:val="left" w:pos="8250"/>
        </w:tabs>
        <w:adjustRightInd w:val="0"/>
        <w:snapToGrid w:val="0"/>
        <w:spacing w:line="360" w:lineRule="auto"/>
        <w:ind w:leftChars="100" w:left="840" w:hangingChars="200" w:hanging="600"/>
        <w:jc w:val="both"/>
        <w:rPr>
          <w:rFonts w:ascii="標楷體" w:eastAsia="標楷體" w:hAnsi="標楷體"/>
          <w:sz w:val="32"/>
          <w:szCs w:val="28"/>
        </w:rPr>
      </w:pPr>
      <w:r w:rsidRPr="00A10922">
        <w:rPr>
          <w:rFonts w:ascii="標楷體" w:eastAsia="標楷體" w:hAnsi="標楷體" w:cs="CIDFont+F2"/>
          <w:kern w:val="0"/>
          <w:sz w:val="30"/>
          <w:szCs w:val="30"/>
        </w:rPr>
        <w:t>(</w:t>
      </w:r>
      <w:r w:rsidRPr="00A10922">
        <w:rPr>
          <w:rFonts w:ascii="標楷體" w:eastAsia="標楷體" w:hAnsi="標楷體" w:cs="CIDFont+F2" w:hint="eastAsia"/>
          <w:kern w:val="0"/>
          <w:sz w:val="30"/>
          <w:szCs w:val="30"/>
        </w:rPr>
        <w:t>二</w:t>
      </w:r>
      <w:r w:rsidRPr="00A10922">
        <w:rPr>
          <w:rFonts w:ascii="標楷體" w:eastAsia="標楷體" w:hAnsi="標楷體" w:cs="CIDFont+F2"/>
          <w:kern w:val="0"/>
          <w:sz w:val="30"/>
          <w:szCs w:val="30"/>
        </w:rPr>
        <w:t>)</w:t>
      </w:r>
      <w:r w:rsidRPr="00A10922">
        <w:rPr>
          <w:rFonts w:ascii="標楷體" w:eastAsia="標楷體" w:hAnsi="標楷體" w:cs="CIDFont+F2" w:hint="eastAsia"/>
          <w:kern w:val="0"/>
          <w:sz w:val="30"/>
          <w:szCs w:val="30"/>
        </w:rPr>
        <w:t>年度預算係於前一年度編列，可透過參考歷年執行情形、事先調查等方式，妥為預估每年健檢人數，按補助基準表所定補助上限，循預算程序核實編列年度經費。執行健檢補助費時如有不足，雖無法與人事費相互流用，但仍具與人事費以外科目流用、業務費勻支或動支第一預備金等調整彈性。</w:t>
      </w:r>
      <w:r w:rsidRPr="00A10922">
        <w:rPr>
          <w:rFonts w:ascii="標楷體" w:eastAsia="標楷體" w:hAnsi="標楷體" w:cs="CIDFont+F2"/>
          <w:kern w:val="0"/>
          <w:sz w:val="30"/>
          <w:szCs w:val="30"/>
        </w:rPr>
        <w:t>(</w:t>
      </w:r>
      <w:r w:rsidRPr="00A10922">
        <w:rPr>
          <w:rFonts w:ascii="標楷體" w:eastAsia="標楷體" w:hAnsi="標楷體" w:cs="CIDFont+F2" w:hint="eastAsia"/>
          <w:kern w:val="0"/>
          <w:sz w:val="30"/>
          <w:szCs w:val="30"/>
        </w:rPr>
        <w:t>行政院主計總處</w:t>
      </w:r>
      <w:r w:rsidRPr="00A10922">
        <w:rPr>
          <w:rFonts w:ascii="標楷體" w:eastAsia="標楷體" w:hAnsi="標楷體" w:cs="CIDFont+F2"/>
          <w:kern w:val="0"/>
          <w:sz w:val="30"/>
          <w:szCs w:val="30"/>
        </w:rPr>
        <w:t xml:space="preserve">112 </w:t>
      </w:r>
      <w:r w:rsidRPr="00A10922">
        <w:rPr>
          <w:rFonts w:ascii="標楷體" w:eastAsia="標楷體" w:hAnsi="標楷體" w:cs="CIDFont+F2" w:hint="eastAsia"/>
          <w:kern w:val="0"/>
          <w:sz w:val="30"/>
          <w:szCs w:val="30"/>
        </w:rPr>
        <w:t>年</w:t>
      </w:r>
      <w:r w:rsidRPr="00A10922">
        <w:rPr>
          <w:rFonts w:ascii="標楷體" w:eastAsia="標楷體" w:hAnsi="標楷體" w:cs="CIDFont+F2"/>
          <w:kern w:val="0"/>
          <w:sz w:val="30"/>
          <w:szCs w:val="30"/>
        </w:rPr>
        <w:t xml:space="preserve">6 </w:t>
      </w:r>
      <w:r w:rsidRPr="00A10922">
        <w:rPr>
          <w:rFonts w:ascii="標楷體" w:eastAsia="標楷體" w:hAnsi="標楷體" w:cs="CIDFont+F2" w:hint="eastAsia"/>
          <w:kern w:val="0"/>
          <w:sz w:val="30"/>
          <w:szCs w:val="30"/>
        </w:rPr>
        <w:t>月</w:t>
      </w:r>
      <w:r w:rsidRPr="00A10922">
        <w:rPr>
          <w:rFonts w:ascii="標楷體" w:eastAsia="標楷體" w:hAnsi="標楷體" w:cs="CIDFont+F2"/>
          <w:kern w:val="0"/>
          <w:sz w:val="30"/>
          <w:szCs w:val="30"/>
        </w:rPr>
        <w:t xml:space="preserve">14 </w:t>
      </w:r>
      <w:r w:rsidRPr="00A10922">
        <w:rPr>
          <w:rFonts w:ascii="標楷體" w:eastAsia="標楷體" w:hAnsi="標楷體" w:cs="CIDFont+F2" w:hint="eastAsia"/>
          <w:kern w:val="0"/>
          <w:sz w:val="30"/>
          <w:szCs w:val="30"/>
        </w:rPr>
        <w:t>日主預政字第</w:t>
      </w:r>
      <w:r w:rsidRPr="00A10922">
        <w:rPr>
          <w:rFonts w:ascii="標楷體" w:eastAsia="標楷體" w:hAnsi="標楷體" w:cs="CIDFont+F2"/>
          <w:kern w:val="0"/>
          <w:sz w:val="30"/>
          <w:szCs w:val="30"/>
        </w:rPr>
        <w:t xml:space="preserve">1120101776 </w:t>
      </w:r>
      <w:r w:rsidRPr="00A10922">
        <w:rPr>
          <w:rFonts w:ascii="標楷體" w:eastAsia="標楷體" w:hAnsi="標楷體" w:cs="CIDFont+F2" w:hint="eastAsia"/>
          <w:kern w:val="0"/>
          <w:sz w:val="30"/>
          <w:szCs w:val="30"/>
        </w:rPr>
        <w:t>號書函參照</w:t>
      </w:r>
      <w:r w:rsidRPr="00A10922">
        <w:rPr>
          <w:rFonts w:ascii="標楷體" w:eastAsia="標楷體" w:hAnsi="標楷體" w:cs="CIDFont+F2"/>
          <w:kern w:val="0"/>
          <w:sz w:val="30"/>
          <w:szCs w:val="30"/>
        </w:rPr>
        <w:t>)</w:t>
      </w:r>
    </w:p>
    <w:p w:rsidR="00A10922" w:rsidRDefault="00A10922" w:rsidP="0011624D">
      <w:pPr>
        <w:tabs>
          <w:tab w:val="left" w:pos="8250"/>
        </w:tabs>
        <w:adjustRightInd w:val="0"/>
        <w:snapToGrid w:val="0"/>
        <w:spacing w:line="360" w:lineRule="auto"/>
        <w:ind w:left="736" w:hangingChars="230" w:hanging="736"/>
        <w:jc w:val="both"/>
        <w:rPr>
          <w:rFonts w:ascii="標楷體" w:eastAsia="標楷體" w:hAnsi="標楷體"/>
          <w:sz w:val="32"/>
          <w:szCs w:val="28"/>
        </w:rPr>
      </w:pPr>
    </w:p>
    <w:p w:rsidR="00A613A2" w:rsidRPr="00A613A2" w:rsidRDefault="00BC256F" w:rsidP="00A613A2">
      <w:pPr>
        <w:autoSpaceDE w:val="0"/>
        <w:autoSpaceDN w:val="0"/>
        <w:adjustRightInd w:val="0"/>
        <w:spacing w:line="360" w:lineRule="auto"/>
        <w:ind w:left="800" w:hangingChars="250" w:hanging="800"/>
        <w:rPr>
          <w:rFonts w:ascii="標楷體" w:eastAsia="標楷體" w:hAnsi="標楷體" w:cs="CIDFont+F2"/>
          <w:kern w:val="0"/>
          <w:sz w:val="32"/>
          <w:szCs w:val="32"/>
        </w:rPr>
      </w:pPr>
      <w:r w:rsidRPr="00A613A2">
        <w:rPr>
          <w:rFonts w:ascii="標楷體" w:eastAsia="標楷體" w:hAnsi="標楷體" w:hint="eastAsia"/>
          <w:sz w:val="32"/>
          <w:szCs w:val="32"/>
        </w:rPr>
        <w:t>Q1</w:t>
      </w:r>
      <w:r w:rsidR="00476131" w:rsidRPr="00A613A2">
        <w:rPr>
          <w:rFonts w:ascii="標楷體" w:eastAsia="標楷體" w:hAnsi="標楷體" w:hint="eastAsia"/>
          <w:sz w:val="32"/>
          <w:szCs w:val="32"/>
        </w:rPr>
        <w:t>1</w:t>
      </w:r>
      <w:r w:rsidRPr="00A613A2">
        <w:rPr>
          <w:rFonts w:ascii="標楷體" w:eastAsia="標楷體" w:hAnsi="標楷體" w:hint="eastAsia"/>
          <w:sz w:val="32"/>
          <w:szCs w:val="32"/>
        </w:rPr>
        <w:t>、</w:t>
      </w:r>
      <w:r w:rsidR="00432BF4">
        <w:rPr>
          <w:rFonts w:ascii="標楷體" w:eastAsia="標楷體" w:hAnsi="標楷體" w:hint="eastAsia"/>
          <w:sz w:val="32"/>
          <w:szCs w:val="32"/>
        </w:rPr>
        <w:t>簡任職務人員</w:t>
      </w:r>
      <w:r w:rsidR="00A613A2" w:rsidRPr="00A613A2">
        <w:rPr>
          <w:rFonts w:ascii="標楷體" w:eastAsia="標楷體" w:hAnsi="標楷體" w:cs="CIDFont+F2" w:hint="eastAsia"/>
          <w:kern w:val="0"/>
          <w:sz w:val="32"/>
          <w:szCs w:val="32"/>
        </w:rPr>
        <w:t>於原機關保留額度經費，是否需撥付新機關於次年度累計運用？</w:t>
      </w:r>
    </w:p>
    <w:p w:rsidR="00281E42" w:rsidRDefault="00A613A2" w:rsidP="00432BF4">
      <w:pPr>
        <w:autoSpaceDE w:val="0"/>
        <w:autoSpaceDN w:val="0"/>
        <w:adjustRightInd w:val="0"/>
        <w:spacing w:line="360" w:lineRule="auto"/>
        <w:ind w:left="800" w:hangingChars="250" w:hanging="800"/>
        <w:rPr>
          <w:rFonts w:ascii="標楷體" w:eastAsia="標楷體" w:hAnsi="標楷體"/>
          <w:sz w:val="32"/>
          <w:szCs w:val="28"/>
        </w:rPr>
      </w:pPr>
      <w:r w:rsidRPr="00A613A2">
        <w:rPr>
          <w:rFonts w:ascii="標楷體" w:eastAsia="標楷體" w:hAnsi="標楷體" w:cs="CIDFont+F2"/>
          <w:kern w:val="0"/>
          <w:sz w:val="32"/>
          <w:szCs w:val="32"/>
        </w:rPr>
        <w:t>A11</w:t>
      </w:r>
      <w:r w:rsidRPr="00A613A2">
        <w:rPr>
          <w:rFonts w:ascii="標楷體" w:eastAsia="標楷體" w:hAnsi="標楷體" w:cs="CIDFont+F2" w:hint="eastAsia"/>
          <w:kern w:val="0"/>
          <w:sz w:val="32"/>
          <w:szCs w:val="32"/>
        </w:rPr>
        <w:t>：</w:t>
      </w:r>
      <w:r w:rsidR="00432BF4">
        <w:rPr>
          <w:rFonts w:ascii="標楷體" w:eastAsia="標楷體" w:hAnsi="標楷體" w:cs="CIDFont+F2" w:hint="eastAsia"/>
          <w:kern w:val="0"/>
          <w:sz w:val="32"/>
          <w:szCs w:val="32"/>
        </w:rPr>
        <w:t>簡任職務人</w:t>
      </w:r>
      <w:r w:rsidRPr="00A613A2">
        <w:rPr>
          <w:rFonts w:ascii="標楷體" w:eastAsia="標楷體" w:hAnsi="標楷體" w:cs="CIDFont+F2" w:hint="eastAsia"/>
          <w:kern w:val="0"/>
          <w:sz w:val="32"/>
          <w:szCs w:val="32"/>
        </w:rPr>
        <w:t>員於申請補助前調任其他機關者，如有保留補助額度，應依本方案補助原則就其累計額度向現職服務機關申請補助；現職機關執行是類人員健檢補助費時如有不足，或預估所需經費與實際情形有所差異，可透過與人事費以外科目流用、業務費勻支或動支第一預備金等調整支應。</w:t>
      </w:r>
      <w:r w:rsidRPr="00A613A2">
        <w:rPr>
          <w:rFonts w:ascii="標楷體" w:eastAsia="標楷體" w:hAnsi="標楷體" w:cs="CIDFont+F2"/>
          <w:kern w:val="0"/>
          <w:sz w:val="32"/>
          <w:szCs w:val="32"/>
        </w:rPr>
        <w:t>(</w:t>
      </w:r>
      <w:r w:rsidRPr="00A613A2">
        <w:rPr>
          <w:rFonts w:ascii="標楷體" w:eastAsia="標楷體" w:hAnsi="標楷體" w:cs="CIDFont+F2" w:hint="eastAsia"/>
          <w:kern w:val="0"/>
          <w:sz w:val="32"/>
          <w:szCs w:val="32"/>
        </w:rPr>
        <w:t>行政院</w:t>
      </w:r>
      <w:r w:rsidRPr="00A613A2">
        <w:rPr>
          <w:rFonts w:ascii="標楷體" w:eastAsia="標楷體" w:hAnsi="標楷體" w:cs="CIDFont+F2" w:hint="eastAsia"/>
          <w:kern w:val="0"/>
          <w:sz w:val="30"/>
          <w:szCs w:val="30"/>
        </w:rPr>
        <w:t>主計總處</w:t>
      </w:r>
      <w:r w:rsidRPr="00A613A2">
        <w:rPr>
          <w:rFonts w:ascii="標楷體" w:eastAsia="標楷體" w:hAnsi="標楷體" w:cs="CIDFont+F2"/>
          <w:kern w:val="0"/>
          <w:sz w:val="30"/>
          <w:szCs w:val="30"/>
        </w:rPr>
        <w:t xml:space="preserve">112 </w:t>
      </w:r>
      <w:r w:rsidRPr="00A613A2">
        <w:rPr>
          <w:rFonts w:ascii="標楷體" w:eastAsia="標楷體" w:hAnsi="標楷體" w:cs="CIDFont+F2" w:hint="eastAsia"/>
          <w:kern w:val="0"/>
          <w:sz w:val="30"/>
          <w:szCs w:val="30"/>
        </w:rPr>
        <w:t>年</w:t>
      </w:r>
      <w:r w:rsidRPr="00A613A2">
        <w:rPr>
          <w:rFonts w:ascii="標楷體" w:eastAsia="標楷體" w:hAnsi="標楷體" w:cs="CIDFont+F2"/>
          <w:kern w:val="0"/>
          <w:sz w:val="30"/>
          <w:szCs w:val="30"/>
        </w:rPr>
        <w:t xml:space="preserve">6 </w:t>
      </w:r>
      <w:r w:rsidRPr="00A613A2">
        <w:rPr>
          <w:rFonts w:ascii="標楷體" w:eastAsia="標楷體" w:hAnsi="標楷體" w:cs="CIDFont+F2" w:hint="eastAsia"/>
          <w:kern w:val="0"/>
          <w:sz w:val="30"/>
          <w:szCs w:val="30"/>
        </w:rPr>
        <w:lastRenderedPageBreak/>
        <w:t>月</w:t>
      </w:r>
      <w:r w:rsidRPr="00A613A2">
        <w:rPr>
          <w:rFonts w:ascii="標楷體" w:eastAsia="標楷體" w:hAnsi="標楷體" w:cs="CIDFont+F2"/>
          <w:kern w:val="0"/>
          <w:sz w:val="30"/>
          <w:szCs w:val="30"/>
        </w:rPr>
        <w:t xml:space="preserve">14 </w:t>
      </w:r>
      <w:r w:rsidRPr="00A613A2">
        <w:rPr>
          <w:rFonts w:ascii="標楷體" w:eastAsia="標楷體" w:hAnsi="標楷體" w:cs="CIDFont+F2" w:hint="eastAsia"/>
          <w:kern w:val="0"/>
          <w:sz w:val="30"/>
          <w:szCs w:val="30"/>
        </w:rPr>
        <w:t>日主預政字第</w:t>
      </w:r>
      <w:r w:rsidRPr="00A613A2">
        <w:rPr>
          <w:rFonts w:ascii="標楷體" w:eastAsia="標楷體" w:hAnsi="標楷體" w:cs="CIDFont+F2"/>
          <w:kern w:val="0"/>
          <w:sz w:val="30"/>
          <w:szCs w:val="30"/>
        </w:rPr>
        <w:t xml:space="preserve">1120101776 </w:t>
      </w:r>
      <w:r w:rsidRPr="00A613A2">
        <w:rPr>
          <w:rFonts w:ascii="標楷體" w:eastAsia="標楷體" w:hAnsi="標楷體" w:cs="CIDFont+F2" w:hint="eastAsia"/>
          <w:kern w:val="0"/>
          <w:sz w:val="30"/>
          <w:szCs w:val="30"/>
        </w:rPr>
        <w:t>號書函參照</w:t>
      </w:r>
      <w:r w:rsidRPr="00A613A2">
        <w:rPr>
          <w:rFonts w:ascii="標楷體" w:eastAsia="標楷體" w:hAnsi="標楷體" w:cs="CIDFont+F2"/>
          <w:kern w:val="0"/>
          <w:sz w:val="30"/>
          <w:szCs w:val="30"/>
        </w:rPr>
        <w:t>)</w:t>
      </w:r>
    </w:p>
    <w:p w:rsidR="00281E42" w:rsidRDefault="00281E42" w:rsidP="006E06F3">
      <w:pPr>
        <w:tabs>
          <w:tab w:val="left" w:pos="8250"/>
        </w:tabs>
        <w:adjustRightInd w:val="0"/>
        <w:snapToGrid w:val="0"/>
        <w:spacing w:line="360" w:lineRule="auto"/>
        <w:ind w:leftChars="-118" w:left="427" w:hangingChars="222" w:hanging="710"/>
        <w:jc w:val="both"/>
        <w:rPr>
          <w:rFonts w:ascii="標楷體" w:eastAsia="標楷體" w:hAnsi="標楷體"/>
          <w:sz w:val="32"/>
          <w:szCs w:val="28"/>
        </w:rPr>
      </w:pPr>
    </w:p>
    <w:p w:rsidR="005C0B58" w:rsidRDefault="00281E42" w:rsidP="006E06F3">
      <w:pPr>
        <w:tabs>
          <w:tab w:val="left" w:pos="8250"/>
        </w:tabs>
        <w:adjustRightInd w:val="0"/>
        <w:snapToGrid w:val="0"/>
        <w:spacing w:line="360" w:lineRule="auto"/>
        <w:ind w:leftChars="-118" w:left="427" w:hangingChars="222" w:hanging="710"/>
        <w:jc w:val="both"/>
        <w:rPr>
          <w:rFonts w:ascii="標楷體" w:eastAsia="標楷體" w:hAnsi="標楷體"/>
          <w:sz w:val="32"/>
          <w:szCs w:val="28"/>
        </w:rPr>
      </w:pPr>
      <w:r w:rsidRPr="00BC256F">
        <w:rPr>
          <w:rFonts w:ascii="標楷體" w:eastAsia="標楷體" w:hAnsi="標楷體" w:hint="eastAsia"/>
          <w:sz w:val="32"/>
          <w:szCs w:val="28"/>
        </w:rPr>
        <w:t>Q1</w:t>
      </w:r>
      <w:r w:rsidRPr="00447D81">
        <w:rPr>
          <w:rFonts w:ascii="標楷體" w:eastAsia="標楷體" w:hAnsi="標楷體" w:hint="eastAsia"/>
          <w:sz w:val="32"/>
          <w:szCs w:val="32"/>
        </w:rPr>
        <w:t>2</w:t>
      </w:r>
      <w:r w:rsidRPr="00BC256F">
        <w:rPr>
          <w:rFonts w:ascii="標楷體" w:eastAsia="標楷體" w:hAnsi="標楷體" w:hint="eastAsia"/>
          <w:sz w:val="32"/>
          <w:szCs w:val="28"/>
        </w:rPr>
        <w:t>、</w:t>
      </w:r>
      <w:r w:rsidR="00BC256F" w:rsidRPr="00BC256F">
        <w:rPr>
          <w:rFonts w:ascii="標楷體" w:eastAsia="標楷體" w:hAnsi="標楷體" w:hint="eastAsia"/>
          <w:sz w:val="32"/>
          <w:szCs w:val="28"/>
        </w:rPr>
        <w:t>為利各機關瞭解本方案實務執行作法，舉例說明得否累計申請健檢補助之相關案例如下。</w:t>
      </w:r>
    </w:p>
    <w:p w:rsidR="00BC256F" w:rsidRPr="00BC256F" w:rsidRDefault="00BC256F" w:rsidP="006E06F3">
      <w:pPr>
        <w:tabs>
          <w:tab w:val="left" w:pos="8250"/>
        </w:tabs>
        <w:adjustRightInd w:val="0"/>
        <w:snapToGrid w:val="0"/>
        <w:spacing w:line="360" w:lineRule="auto"/>
        <w:ind w:leftChars="-118" w:left="427" w:hangingChars="222" w:hanging="710"/>
        <w:jc w:val="both"/>
        <w:rPr>
          <w:rFonts w:ascii="標楷體" w:eastAsia="標楷體" w:hAnsi="標楷體"/>
          <w:sz w:val="32"/>
          <w:szCs w:val="28"/>
        </w:rPr>
      </w:pPr>
      <w:r w:rsidRPr="00BC256F">
        <w:rPr>
          <w:rFonts w:ascii="標楷體" w:eastAsia="標楷體" w:hAnsi="標楷體" w:hint="eastAsia"/>
          <w:sz w:val="32"/>
          <w:szCs w:val="28"/>
        </w:rPr>
        <w:t>A1</w:t>
      </w:r>
      <w:r w:rsidR="00476131" w:rsidRPr="00447D81">
        <w:rPr>
          <w:rFonts w:ascii="標楷體" w:eastAsia="標楷體" w:hAnsi="標楷體" w:hint="eastAsia"/>
          <w:sz w:val="32"/>
          <w:szCs w:val="32"/>
        </w:rPr>
        <w:t>2</w:t>
      </w:r>
      <w:r w:rsidRPr="00BC256F">
        <w:rPr>
          <w:rFonts w:ascii="標楷體" w:eastAsia="標楷體" w:hAnsi="標楷體" w:hint="eastAsia"/>
          <w:sz w:val="32"/>
          <w:szCs w:val="28"/>
        </w:rPr>
        <w:t>：</w:t>
      </w:r>
    </w:p>
    <w:p w:rsidR="00BC256F" w:rsidRPr="00BC256F" w:rsidRDefault="00BC256F" w:rsidP="006E06F3">
      <w:pPr>
        <w:pStyle w:val="a3"/>
        <w:numPr>
          <w:ilvl w:val="0"/>
          <w:numId w:val="1"/>
        </w:numPr>
        <w:tabs>
          <w:tab w:val="left" w:pos="8250"/>
        </w:tabs>
        <w:adjustRightInd w:val="0"/>
        <w:snapToGrid w:val="0"/>
        <w:spacing w:line="360" w:lineRule="auto"/>
        <w:ind w:leftChars="0"/>
        <w:jc w:val="both"/>
        <w:rPr>
          <w:rFonts w:ascii="標楷體" w:eastAsia="標楷體" w:hAnsi="標楷體"/>
          <w:sz w:val="32"/>
          <w:szCs w:val="28"/>
        </w:rPr>
      </w:pPr>
      <w:r w:rsidRPr="00BC256F">
        <w:rPr>
          <w:rFonts w:ascii="標楷體" w:eastAsia="標楷體" w:hAnsi="標楷體" w:hint="eastAsia"/>
          <w:sz w:val="32"/>
          <w:szCs w:val="28"/>
        </w:rPr>
        <w:t>案例一：簡任職務人員第1年未申請補助，第2年健檢時仍為簡任職務人員，第1年(113年)補助額度得保留累計至第2年(114年)，申請補助最高新臺幣(以下同)3萬2,000元。</w:t>
      </w:r>
    </w:p>
    <w:p w:rsidR="00BC256F" w:rsidRPr="00422F43" w:rsidRDefault="00BC256F" w:rsidP="006E06F3">
      <w:pPr>
        <w:tabs>
          <w:tab w:val="left" w:pos="8250"/>
        </w:tabs>
        <w:adjustRightInd w:val="0"/>
        <w:snapToGrid w:val="0"/>
        <w:spacing w:line="360" w:lineRule="auto"/>
        <w:ind w:leftChars="-118" w:left="427" w:hangingChars="222" w:hanging="710"/>
        <w:jc w:val="both"/>
        <w:rPr>
          <w:rFonts w:ascii="標楷體" w:eastAsia="標楷體" w:hAnsi="標楷體"/>
          <w:sz w:val="32"/>
          <w:szCs w:val="28"/>
        </w:rPr>
      </w:pPr>
      <w:r w:rsidRPr="00BC256F">
        <w:rPr>
          <w:rFonts w:ascii="標楷體" w:eastAsia="標楷體" w:hAnsi="標楷體" w:hint="eastAsia"/>
          <w:sz w:val="32"/>
          <w:szCs w:val="28"/>
        </w:rPr>
        <w:t>(二)案例二：簡任職務人員第1年未申請補助，第2年職務異動為</w:t>
      </w:r>
      <w:r>
        <w:rPr>
          <w:rFonts w:ascii="標楷體" w:eastAsia="標楷體" w:hAnsi="標楷體" w:hint="eastAsia"/>
          <w:sz w:val="32"/>
          <w:szCs w:val="28"/>
        </w:rPr>
        <w:t>非簡任職務</w:t>
      </w:r>
      <w:r w:rsidRPr="00BC256F">
        <w:rPr>
          <w:rFonts w:ascii="標楷體" w:eastAsia="標楷體" w:hAnsi="標楷體" w:hint="eastAsia"/>
          <w:sz w:val="32"/>
          <w:szCs w:val="28"/>
        </w:rPr>
        <w:t>人員，且公務繁忙，致未及於職務異動前實施健檢者，仍得累計補助最高2萬500元(第1年1萬 6,000元+第2年4,500元)。</w:t>
      </w:r>
    </w:p>
    <w:p w:rsidR="00634A41" w:rsidRDefault="00BC256F" w:rsidP="00A84518">
      <w:pPr>
        <w:tabs>
          <w:tab w:val="left" w:pos="8250"/>
        </w:tabs>
        <w:adjustRightInd w:val="0"/>
        <w:snapToGrid w:val="0"/>
        <w:spacing w:line="360" w:lineRule="auto"/>
        <w:ind w:leftChars="-117" w:left="285" w:hangingChars="177" w:hanging="566"/>
        <w:jc w:val="both"/>
        <w:rPr>
          <w:rFonts w:ascii="標楷體" w:eastAsia="標楷體" w:hAnsi="標楷體"/>
          <w:sz w:val="32"/>
          <w:szCs w:val="28"/>
        </w:rPr>
      </w:pPr>
      <w:r w:rsidRPr="00BC256F">
        <w:rPr>
          <w:rFonts w:ascii="標楷體" w:eastAsia="標楷體" w:hAnsi="標楷體" w:hint="eastAsia"/>
          <w:sz w:val="32"/>
          <w:szCs w:val="28"/>
        </w:rPr>
        <w:t>(三)案例</w:t>
      </w:r>
      <w:proofErr w:type="gramStart"/>
      <w:r w:rsidR="00A84518">
        <w:rPr>
          <w:rFonts w:ascii="標楷體" w:eastAsia="標楷體" w:hAnsi="標楷體" w:hint="eastAsia"/>
          <w:sz w:val="32"/>
          <w:szCs w:val="28"/>
        </w:rPr>
        <w:t>三</w:t>
      </w:r>
      <w:proofErr w:type="gramEnd"/>
      <w:r w:rsidRPr="00BC256F">
        <w:rPr>
          <w:rFonts w:ascii="標楷體" w:eastAsia="標楷體" w:hAnsi="標楷體" w:hint="eastAsia"/>
          <w:sz w:val="32"/>
          <w:szCs w:val="28"/>
        </w:rPr>
        <w:t>：</w:t>
      </w:r>
      <w:r>
        <w:rPr>
          <w:rFonts w:ascii="標楷體" w:eastAsia="標楷體" w:hAnsi="標楷體" w:hint="eastAsia"/>
          <w:sz w:val="32"/>
          <w:szCs w:val="28"/>
        </w:rPr>
        <w:t>簡任職務人員</w:t>
      </w:r>
      <w:r w:rsidRPr="00BC256F">
        <w:rPr>
          <w:rFonts w:ascii="標楷體" w:eastAsia="標楷體" w:hAnsi="標楷體" w:hint="eastAsia"/>
          <w:sz w:val="32"/>
          <w:szCs w:val="28"/>
        </w:rPr>
        <w:t>第1年(113年)已申請補助1萬2,000元，第 2 年(11</w:t>
      </w:r>
      <w:r>
        <w:rPr>
          <w:rFonts w:ascii="標楷體" w:eastAsia="標楷體" w:hAnsi="標楷體" w:hint="eastAsia"/>
          <w:sz w:val="32"/>
          <w:szCs w:val="28"/>
        </w:rPr>
        <w:t>4</w:t>
      </w:r>
      <w:r w:rsidRPr="00BC256F">
        <w:rPr>
          <w:rFonts w:ascii="標楷體" w:eastAsia="標楷體" w:hAnsi="標楷體" w:hint="eastAsia"/>
          <w:sz w:val="32"/>
          <w:szCs w:val="28"/>
        </w:rPr>
        <w:t>年)仍依規定補助最高1萬6,000 元（不得另加計前年度餘數 4,000元）。</w:t>
      </w:r>
    </w:p>
    <w:p w:rsidR="00634A41" w:rsidRDefault="00762E87" w:rsidP="00634A41">
      <w:pPr>
        <w:tabs>
          <w:tab w:val="left" w:pos="8250"/>
        </w:tabs>
        <w:adjustRightInd w:val="0"/>
        <w:snapToGrid w:val="0"/>
        <w:spacing w:line="360" w:lineRule="auto"/>
        <w:ind w:leftChars="-116" w:left="426" w:hangingChars="220" w:hanging="704"/>
        <w:jc w:val="both"/>
        <w:rPr>
          <w:rFonts w:ascii="標楷體" w:eastAsia="標楷體" w:hAnsi="標楷體" w:cs="CIDFont+F2"/>
          <w:kern w:val="0"/>
          <w:sz w:val="32"/>
          <w:szCs w:val="32"/>
        </w:rPr>
      </w:pPr>
      <w:r w:rsidRPr="00634A41">
        <w:rPr>
          <w:rFonts w:ascii="標楷體" w:eastAsia="標楷體" w:hAnsi="標楷體" w:hint="eastAsia"/>
          <w:sz w:val="32"/>
          <w:szCs w:val="32"/>
        </w:rPr>
        <w:t>(五</w:t>
      </w:r>
      <w:r w:rsidRPr="00634A41">
        <w:rPr>
          <w:rFonts w:ascii="標楷體" w:eastAsia="標楷體" w:hAnsi="標楷體"/>
          <w:sz w:val="32"/>
          <w:szCs w:val="32"/>
        </w:rPr>
        <w:t>)</w:t>
      </w:r>
      <w:r w:rsidR="00A84518">
        <w:rPr>
          <w:rFonts w:ascii="標楷體" w:eastAsia="標楷體" w:hAnsi="標楷體"/>
          <w:sz w:val="32"/>
          <w:szCs w:val="32"/>
        </w:rPr>
        <w:t>案例四</w:t>
      </w:r>
      <w:r w:rsidRPr="00634A41">
        <w:rPr>
          <w:rFonts w:ascii="標楷體" w:eastAsia="標楷體" w:hAnsi="標楷體" w:hint="eastAsia"/>
          <w:sz w:val="32"/>
          <w:szCs w:val="32"/>
        </w:rPr>
        <w:t>：</w:t>
      </w:r>
      <w:r w:rsidR="00634A41">
        <w:rPr>
          <w:rFonts w:ascii="標楷體" w:eastAsia="標楷體" w:hAnsi="標楷體" w:hint="eastAsia"/>
          <w:sz w:val="32"/>
          <w:szCs w:val="32"/>
        </w:rPr>
        <w:t>非簡任職務</w:t>
      </w:r>
      <w:r w:rsidR="00634A41" w:rsidRPr="00634A41">
        <w:rPr>
          <w:rFonts w:ascii="標楷體" w:eastAsia="標楷體" w:hAnsi="標楷體" w:cs="CIDFont+F2" w:hint="eastAsia"/>
          <w:kern w:val="0"/>
          <w:sz w:val="32"/>
          <w:szCs w:val="32"/>
        </w:rPr>
        <w:t>人員第</w:t>
      </w:r>
      <w:r w:rsidR="00634A41" w:rsidRPr="00634A41">
        <w:rPr>
          <w:rFonts w:ascii="標楷體" w:eastAsia="標楷體" w:hAnsi="標楷體" w:cs="CIDFont+F2"/>
          <w:kern w:val="0"/>
          <w:sz w:val="32"/>
          <w:szCs w:val="32"/>
        </w:rPr>
        <w:t>1</w:t>
      </w:r>
      <w:r w:rsidR="00634A41" w:rsidRPr="00634A41">
        <w:rPr>
          <w:rFonts w:ascii="標楷體" w:eastAsia="標楷體" w:hAnsi="標楷體" w:cs="CIDFont+F2" w:hint="eastAsia"/>
          <w:kern w:val="0"/>
          <w:sz w:val="32"/>
          <w:szCs w:val="32"/>
        </w:rPr>
        <w:t>年</w:t>
      </w:r>
      <w:r w:rsidR="00634A41" w:rsidRPr="00BC256F">
        <w:rPr>
          <w:rFonts w:ascii="標楷體" w:eastAsia="標楷體" w:hAnsi="標楷體" w:hint="eastAsia"/>
          <w:sz w:val="32"/>
          <w:szCs w:val="28"/>
        </w:rPr>
        <w:t>(113年)</w:t>
      </w:r>
      <w:r w:rsidR="00634A41" w:rsidRPr="00634A41">
        <w:rPr>
          <w:rFonts w:ascii="標楷體" w:eastAsia="標楷體" w:hAnsi="標楷體" w:cs="CIDFont+F2" w:hint="eastAsia"/>
          <w:kern w:val="0"/>
          <w:sz w:val="32"/>
          <w:szCs w:val="32"/>
        </w:rPr>
        <w:t>未申請補助，第</w:t>
      </w:r>
      <w:r w:rsidR="00634A41" w:rsidRPr="00634A41">
        <w:rPr>
          <w:rFonts w:ascii="標楷體" w:eastAsia="標楷體" w:hAnsi="標楷體" w:cs="CIDFont+F2"/>
          <w:kern w:val="0"/>
          <w:sz w:val="32"/>
          <w:szCs w:val="32"/>
        </w:rPr>
        <w:t>2</w:t>
      </w:r>
      <w:r w:rsidR="00634A41" w:rsidRPr="00634A41">
        <w:rPr>
          <w:rFonts w:ascii="標楷體" w:eastAsia="標楷體" w:hAnsi="標楷體" w:cs="CIDFont+F2" w:hint="eastAsia"/>
          <w:kern w:val="0"/>
          <w:sz w:val="32"/>
          <w:szCs w:val="32"/>
        </w:rPr>
        <w:t>年</w:t>
      </w:r>
      <w:r w:rsidR="00634A41" w:rsidRPr="00BC256F">
        <w:rPr>
          <w:rFonts w:ascii="標楷體" w:eastAsia="標楷體" w:hAnsi="標楷體" w:hint="eastAsia"/>
          <w:sz w:val="32"/>
          <w:szCs w:val="28"/>
        </w:rPr>
        <w:t>(11</w:t>
      </w:r>
      <w:r w:rsidR="00634A41">
        <w:rPr>
          <w:rFonts w:ascii="標楷體" w:eastAsia="標楷體" w:hAnsi="標楷體" w:hint="eastAsia"/>
          <w:sz w:val="32"/>
          <w:szCs w:val="28"/>
        </w:rPr>
        <w:t>4</w:t>
      </w:r>
      <w:r w:rsidR="00634A41" w:rsidRPr="00BC256F">
        <w:rPr>
          <w:rFonts w:ascii="標楷體" w:eastAsia="標楷體" w:hAnsi="標楷體" w:hint="eastAsia"/>
          <w:sz w:val="32"/>
          <w:szCs w:val="28"/>
        </w:rPr>
        <w:t>年)</w:t>
      </w:r>
      <w:r w:rsidR="00634A41" w:rsidRPr="00634A41">
        <w:rPr>
          <w:rFonts w:ascii="標楷體" w:eastAsia="標楷體" w:hAnsi="標楷體" w:cs="CIDFont+F2" w:hint="eastAsia"/>
          <w:kern w:val="0"/>
          <w:sz w:val="32"/>
          <w:szCs w:val="32"/>
        </w:rPr>
        <w:t>職務異動為</w:t>
      </w:r>
      <w:r w:rsidR="00634A41">
        <w:rPr>
          <w:rFonts w:ascii="標楷體" w:eastAsia="標楷體" w:hAnsi="標楷體" w:cs="CIDFont+F2" w:hint="eastAsia"/>
          <w:kern w:val="0"/>
          <w:sz w:val="32"/>
          <w:szCs w:val="32"/>
        </w:rPr>
        <w:t>簡任職</w:t>
      </w:r>
      <w:r w:rsidR="00634A41" w:rsidRPr="00634A41">
        <w:rPr>
          <w:rFonts w:ascii="標楷體" w:eastAsia="標楷體" w:hAnsi="標楷體" w:cs="CIDFont+F2" w:hint="eastAsia"/>
          <w:kern w:val="0"/>
          <w:sz w:val="32"/>
          <w:szCs w:val="32"/>
        </w:rPr>
        <w:t>人員後實施健檢，依規定補助最高</w:t>
      </w:r>
      <w:r w:rsidR="00634A41" w:rsidRPr="00634A41">
        <w:rPr>
          <w:rFonts w:ascii="標楷體" w:eastAsia="標楷體" w:hAnsi="標楷體" w:cs="CIDFont+F2"/>
          <w:kern w:val="0"/>
          <w:sz w:val="32"/>
          <w:szCs w:val="32"/>
        </w:rPr>
        <w:t xml:space="preserve">1 </w:t>
      </w:r>
      <w:r w:rsidR="00634A41" w:rsidRPr="00634A41">
        <w:rPr>
          <w:rFonts w:ascii="標楷體" w:eastAsia="標楷體" w:hAnsi="標楷體" w:cs="CIDFont+F2" w:hint="eastAsia"/>
          <w:kern w:val="0"/>
          <w:sz w:val="32"/>
          <w:szCs w:val="32"/>
        </w:rPr>
        <w:t>萬</w:t>
      </w:r>
      <w:proofErr w:type="gramStart"/>
      <w:r w:rsidR="00634A41" w:rsidRPr="00634A41">
        <w:rPr>
          <w:rFonts w:ascii="標楷體" w:eastAsia="標楷體" w:hAnsi="標楷體" w:cs="CIDFont+F2"/>
          <w:kern w:val="0"/>
          <w:sz w:val="32"/>
          <w:szCs w:val="32"/>
        </w:rPr>
        <w:t>6</w:t>
      </w:r>
      <w:proofErr w:type="gramEnd"/>
      <w:r w:rsidR="00634A41" w:rsidRPr="00634A41">
        <w:rPr>
          <w:rFonts w:ascii="標楷體" w:eastAsia="標楷體" w:hAnsi="標楷體" w:cs="CIDFont+F2"/>
          <w:kern w:val="0"/>
          <w:sz w:val="32"/>
          <w:szCs w:val="32"/>
        </w:rPr>
        <w:t xml:space="preserve">,000 </w:t>
      </w:r>
      <w:r w:rsidR="00634A41" w:rsidRPr="00634A41">
        <w:rPr>
          <w:rFonts w:ascii="標楷體" w:eastAsia="標楷體" w:hAnsi="標楷體" w:cs="CIDFont+F2" w:hint="eastAsia"/>
          <w:kern w:val="0"/>
          <w:sz w:val="32"/>
          <w:szCs w:val="32"/>
        </w:rPr>
        <w:t>元，第</w:t>
      </w:r>
      <w:r w:rsidR="00634A41" w:rsidRPr="00634A41">
        <w:rPr>
          <w:rFonts w:ascii="標楷體" w:eastAsia="標楷體" w:hAnsi="標楷體" w:cs="CIDFont+F2"/>
          <w:kern w:val="0"/>
          <w:sz w:val="32"/>
          <w:szCs w:val="32"/>
        </w:rPr>
        <w:t>1</w:t>
      </w:r>
      <w:r w:rsidR="00634A41" w:rsidRPr="00634A41">
        <w:rPr>
          <w:rFonts w:ascii="標楷體" w:eastAsia="標楷體" w:hAnsi="標楷體" w:cs="CIDFont+F2" w:hint="eastAsia"/>
          <w:kern w:val="0"/>
          <w:sz w:val="32"/>
          <w:szCs w:val="32"/>
        </w:rPr>
        <w:t>年</w:t>
      </w:r>
      <w:r w:rsidR="00634A41">
        <w:rPr>
          <w:rFonts w:ascii="標楷體" w:eastAsia="標楷體" w:hAnsi="標楷體" w:cs="CIDFont+F2" w:hint="eastAsia"/>
          <w:kern w:val="0"/>
          <w:sz w:val="32"/>
          <w:szCs w:val="32"/>
        </w:rPr>
        <w:t>(</w:t>
      </w:r>
      <w:r w:rsidR="00634A41">
        <w:rPr>
          <w:rFonts w:ascii="標楷體" w:eastAsia="標楷體" w:hAnsi="標楷體" w:cs="CIDFont+F2"/>
          <w:kern w:val="0"/>
          <w:sz w:val="32"/>
          <w:szCs w:val="32"/>
        </w:rPr>
        <w:t>113年)</w:t>
      </w:r>
      <w:r w:rsidR="00634A41" w:rsidRPr="00634A41">
        <w:rPr>
          <w:rFonts w:ascii="標楷體" w:eastAsia="標楷體" w:hAnsi="標楷體" w:cs="CIDFont+F2" w:hint="eastAsia"/>
          <w:kern w:val="0"/>
          <w:sz w:val="32"/>
          <w:szCs w:val="32"/>
        </w:rPr>
        <w:t>補助額度不得累計。</w:t>
      </w:r>
    </w:p>
    <w:p w:rsidR="00762E87" w:rsidRPr="00634A41" w:rsidRDefault="00634A41" w:rsidP="00634A41">
      <w:pPr>
        <w:tabs>
          <w:tab w:val="left" w:pos="8250"/>
        </w:tabs>
        <w:adjustRightInd w:val="0"/>
        <w:snapToGrid w:val="0"/>
        <w:spacing w:line="360" w:lineRule="auto"/>
        <w:ind w:leftChars="-116" w:left="426" w:hangingChars="220" w:hanging="704"/>
        <w:jc w:val="both"/>
        <w:rPr>
          <w:rFonts w:ascii="標楷體" w:eastAsia="標楷體" w:hAnsi="標楷體"/>
          <w:sz w:val="32"/>
          <w:szCs w:val="32"/>
        </w:rPr>
      </w:pPr>
      <w:r w:rsidRPr="00634A41">
        <w:rPr>
          <w:rFonts w:ascii="標楷體" w:eastAsia="標楷體" w:hAnsi="標楷體" w:cs="CIDFont+F2"/>
          <w:kern w:val="0"/>
          <w:sz w:val="32"/>
          <w:szCs w:val="32"/>
        </w:rPr>
        <w:t>(</w:t>
      </w:r>
      <w:r w:rsidRPr="00634A41">
        <w:rPr>
          <w:rFonts w:ascii="標楷體" w:eastAsia="標楷體" w:hAnsi="標楷體" w:cs="CIDFont+F2" w:hint="eastAsia"/>
          <w:kern w:val="0"/>
          <w:sz w:val="32"/>
          <w:szCs w:val="32"/>
        </w:rPr>
        <w:t>六</w:t>
      </w:r>
      <w:r w:rsidRPr="00634A41">
        <w:rPr>
          <w:rFonts w:ascii="標楷體" w:eastAsia="標楷體" w:hAnsi="標楷體" w:cs="CIDFont+F2"/>
          <w:kern w:val="0"/>
          <w:sz w:val="32"/>
          <w:szCs w:val="32"/>
        </w:rPr>
        <w:t>)</w:t>
      </w:r>
      <w:r w:rsidRPr="00634A41">
        <w:rPr>
          <w:rFonts w:ascii="標楷體" w:eastAsia="標楷體" w:hAnsi="標楷體" w:cs="CIDFont+F2" w:hint="eastAsia"/>
          <w:kern w:val="0"/>
          <w:sz w:val="32"/>
          <w:szCs w:val="32"/>
        </w:rPr>
        <w:t>案例</w:t>
      </w:r>
      <w:r w:rsidR="00A84518">
        <w:rPr>
          <w:rFonts w:ascii="標楷體" w:eastAsia="標楷體" w:hAnsi="標楷體" w:cs="CIDFont+F2" w:hint="eastAsia"/>
          <w:kern w:val="0"/>
          <w:sz w:val="32"/>
          <w:szCs w:val="32"/>
        </w:rPr>
        <w:t>五</w:t>
      </w:r>
      <w:r w:rsidRPr="00634A41">
        <w:rPr>
          <w:rFonts w:ascii="標楷體" w:eastAsia="標楷體" w:hAnsi="標楷體" w:cs="CIDFont+F2" w:hint="eastAsia"/>
          <w:kern w:val="0"/>
          <w:sz w:val="32"/>
          <w:szCs w:val="32"/>
        </w:rPr>
        <w:t>：</w:t>
      </w:r>
      <w:r w:rsidR="00313C26">
        <w:rPr>
          <w:rFonts w:ascii="標楷體" w:eastAsia="標楷體" w:hAnsi="標楷體" w:hint="eastAsia"/>
          <w:sz w:val="32"/>
          <w:szCs w:val="28"/>
        </w:rPr>
        <w:t>簡任職務人員</w:t>
      </w:r>
      <w:r w:rsidRPr="00634A41">
        <w:rPr>
          <w:rFonts w:ascii="標楷體" w:eastAsia="標楷體" w:hAnsi="標楷體" w:cs="CIDFont+F2" w:hint="eastAsia"/>
          <w:kern w:val="0"/>
          <w:sz w:val="32"/>
          <w:szCs w:val="32"/>
        </w:rPr>
        <w:t>第</w:t>
      </w:r>
      <w:r w:rsidRPr="00634A41">
        <w:rPr>
          <w:rFonts w:ascii="標楷體" w:eastAsia="標楷體" w:hAnsi="標楷體" w:cs="CIDFont+F2"/>
          <w:kern w:val="0"/>
          <w:sz w:val="32"/>
          <w:szCs w:val="32"/>
        </w:rPr>
        <w:t>1</w:t>
      </w:r>
      <w:r w:rsidRPr="00634A41">
        <w:rPr>
          <w:rFonts w:ascii="標楷體" w:eastAsia="標楷體" w:hAnsi="標楷體" w:cs="CIDFont+F2" w:hint="eastAsia"/>
          <w:kern w:val="0"/>
          <w:sz w:val="32"/>
          <w:szCs w:val="32"/>
        </w:rPr>
        <w:t>年</w:t>
      </w:r>
      <w:r w:rsidR="002E6997">
        <w:rPr>
          <w:rFonts w:ascii="標楷體" w:eastAsia="標楷體" w:hAnsi="標楷體" w:cs="CIDFont+F2" w:hint="eastAsia"/>
          <w:kern w:val="0"/>
          <w:sz w:val="32"/>
          <w:szCs w:val="32"/>
        </w:rPr>
        <w:t>(</w:t>
      </w:r>
      <w:r w:rsidR="002E6997">
        <w:rPr>
          <w:rFonts w:ascii="標楷體" w:eastAsia="標楷體" w:hAnsi="標楷體" w:cs="CIDFont+F2"/>
          <w:kern w:val="0"/>
          <w:sz w:val="32"/>
          <w:szCs w:val="32"/>
        </w:rPr>
        <w:t>113年)</w:t>
      </w:r>
      <w:r w:rsidRPr="00634A41">
        <w:rPr>
          <w:rFonts w:ascii="標楷體" w:eastAsia="標楷體" w:hAnsi="標楷體" w:cs="CIDFont+F2" w:hint="eastAsia"/>
          <w:kern w:val="0"/>
          <w:sz w:val="32"/>
          <w:szCs w:val="32"/>
        </w:rPr>
        <w:t>未申請補助，且同年職務異動為</w:t>
      </w:r>
      <w:r w:rsidR="00313C26">
        <w:rPr>
          <w:rFonts w:ascii="標楷體" w:eastAsia="標楷體" w:hAnsi="標楷體" w:cs="CIDFont+F2" w:hint="eastAsia"/>
          <w:kern w:val="0"/>
          <w:sz w:val="32"/>
          <w:szCs w:val="32"/>
        </w:rPr>
        <w:t>非</w:t>
      </w:r>
      <w:r w:rsidR="00313C26">
        <w:rPr>
          <w:rFonts w:ascii="標楷體" w:eastAsia="標楷體" w:hAnsi="標楷體" w:hint="eastAsia"/>
          <w:sz w:val="32"/>
          <w:szCs w:val="28"/>
        </w:rPr>
        <w:t>簡任職務人員</w:t>
      </w:r>
      <w:r w:rsidRPr="00634A41">
        <w:rPr>
          <w:rFonts w:ascii="標楷體" w:eastAsia="標楷體" w:hAnsi="標楷體" w:cs="CIDFont+F2" w:hint="eastAsia"/>
          <w:kern w:val="0"/>
          <w:sz w:val="32"/>
          <w:szCs w:val="32"/>
        </w:rPr>
        <w:t>，不得累計補助。</w:t>
      </w:r>
    </w:p>
    <w:sectPr w:rsidR="00762E87" w:rsidRPr="00634A41" w:rsidSect="009346CF">
      <w:footerReference w:type="default" r:id="rId10"/>
      <w:type w:val="continuous"/>
      <w:pgSz w:w="12240" w:h="15840"/>
      <w:pgMar w:top="1134" w:right="1134" w:bottom="1134" w:left="1134" w:header="720" w:footer="720" w:gutter="0"/>
      <w:pgNumType w:start="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4BC" w:rsidRDefault="00AB54BC" w:rsidP="00BC256F">
      <w:r>
        <w:separator/>
      </w:r>
    </w:p>
  </w:endnote>
  <w:endnote w:type="continuationSeparator" w:id="0">
    <w:p w:rsidR="00AB54BC" w:rsidRDefault="00AB54BC" w:rsidP="00BC2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IDFont+F2">
    <w:altName w:val="Times New Roman"/>
    <w:panose1 w:val="00000000000000000000"/>
    <w:charset w:val="00"/>
    <w:family w:val="auto"/>
    <w:notTrueType/>
    <w:pitch w:val="default"/>
    <w:sig w:usb0="00000003" w:usb1="08080000" w:usb2="0000001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667" w:rsidRDefault="002B7667">
    <w:pPr>
      <w:pStyle w:val="a6"/>
      <w:jc w:val="center"/>
    </w:pPr>
  </w:p>
  <w:p w:rsidR="00BC256F" w:rsidRDefault="00BC256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575" w:rsidRDefault="00362575" w:rsidP="00362575">
    <w:pPr>
      <w:pStyle w:val="a6"/>
      <w:jc w:val="center"/>
    </w:pPr>
    <w:r>
      <w:t>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5433202"/>
      <w:docPartObj>
        <w:docPartGallery w:val="Page Numbers (Bottom of Page)"/>
        <w:docPartUnique/>
      </w:docPartObj>
    </w:sdtPr>
    <w:sdtEndPr/>
    <w:sdtContent>
      <w:p w:rsidR="00362575" w:rsidRDefault="00362575">
        <w:pPr>
          <w:pStyle w:val="a6"/>
          <w:jc w:val="center"/>
        </w:pPr>
        <w:r>
          <w:fldChar w:fldCharType="begin"/>
        </w:r>
        <w:r>
          <w:instrText>PAGE   \* MERGEFORMAT</w:instrText>
        </w:r>
        <w:r>
          <w:fldChar w:fldCharType="separate"/>
        </w:r>
        <w:r w:rsidR="00E33222" w:rsidRPr="00E33222">
          <w:rPr>
            <w:noProof/>
            <w:lang w:val="zh-TW"/>
          </w:rPr>
          <w:t>5</w:t>
        </w:r>
        <w:r>
          <w:fldChar w:fldCharType="end"/>
        </w:r>
      </w:p>
    </w:sdtContent>
  </w:sdt>
  <w:p w:rsidR="00362575" w:rsidRPr="00362575" w:rsidRDefault="00362575" w:rsidP="0036257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4BC" w:rsidRDefault="00AB54BC" w:rsidP="00BC256F">
      <w:r>
        <w:separator/>
      </w:r>
    </w:p>
  </w:footnote>
  <w:footnote w:type="continuationSeparator" w:id="0">
    <w:p w:rsidR="00AB54BC" w:rsidRDefault="00AB54BC" w:rsidP="00BC25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FC125E"/>
    <w:multiLevelType w:val="hybridMultilevel"/>
    <w:tmpl w:val="CE182200"/>
    <w:lvl w:ilvl="0" w:tplc="F4ECC472">
      <w:start w:val="1"/>
      <w:numFmt w:val="taiwaneseCountingThousand"/>
      <w:lvlText w:val="(%1)"/>
      <w:lvlJc w:val="left"/>
      <w:pPr>
        <w:ind w:left="437" w:hanging="720"/>
      </w:pPr>
      <w:rPr>
        <w:rFonts w:hint="default"/>
      </w:rPr>
    </w:lvl>
    <w:lvl w:ilvl="1" w:tplc="04090019" w:tentative="1">
      <w:start w:val="1"/>
      <w:numFmt w:val="ideographTraditional"/>
      <w:lvlText w:val="%2、"/>
      <w:lvlJc w:val="left"/>
      <w:pPr>
        <w:ind w:left="677" w:hanging="480"/>
      </w:pPr>
    </w:lvl>
    <w:lvl w:ilvl="2" w:tplc="0409001B" w:tentative="1">
      <w:start w:val="1"/>
      <w:numFmt w:val="lowerRoman"/>
      <w:lvlText w:val="%3."/>
      <w:lvlJc w:val="right"/>
      <w:pPr>
        <w:ind w:left="1157" w:hanging="480"/>
      </w:pPr>
    </w:lvl>
    <w:lvl w:ilvl="3" w:tplc="0409000F" w:tentative="1">
      <w:start w:val="1"/>
      <w:numFmt w:val="decimal"/>
      <w:lvlText w:val="%4."/>
      <w:lvlJc w:val="left"/>
      <w:pPr>
        <w:ind w:left="1637" w:hanging="480"/>
      </w:pPr>
    </w:lvl>
    <w:lvl w:ilvl="4" w:tplc="04090019" w:tentative="1">
      <w:start w:val="1"/>
      <w:numFmt w:val="ideographTraditional"/>
      <w:lvlText w:val="%5、"/>
      <w:lvlJc w:val="left"/>
      <w:pPr>
        <w:ind w:left="2117" w:hanging="480"/>
      </w:pPr>
    </w:lvl>
    <w:lvl w:ilvl="5" w:tplc="0409001B" w:tentative="1">
      <w:start w:val="1"/>
      <w:numFmt w:val="lowerRoman"/>
      <w:lvlText w:val="%6."/>
      <w:lvlJc w:val="right"/>
      <w:pPr>
        <w:ind w:left="2597" w:hanging="480"/>
      </w:pPr>
    </w:lvl>
    <w:lvl w:ilvl="6" w:tplc="0409000F" w:tentative="1">
      <w:start w:val="1"/>
      <w:numFmt w:val="decimal"/>
      <w:lvlText w:val="%7."/>
      <w:lvlJc w:val="left"/>
      <w:pPr>
        <w:ind w:left="3077" w:hanging="480"/>
      </w:pPr>
    </w:lvl>
    <w:lvl w:ilvl="7" w:tplc="04090019" w:tentative="1">
      <w:start w:val="1"/>
      <w:numFmt w:val="ideographTraditional"/>
      <w:lvlText w:val="%8、"/>
      <w:lvlJc w:val="left"/>
      <w:pPr>
        <w:ind w:left="3557" w:hanging="480"/>
      </w:pPr>
    </w:lvl>
    <w:lvl w:ilvl="8" w:tplc="0409001B" w:tentative="1">
      <w:start w:val="1"/>
      <w:numFmt w:val="lowerRoman"/>
      <w:lvlText w:val="%9."/>
      <w:lvlJc w:val="right"/>
      <w:pPr>
        <w:ind w:left="4037"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A26"/>
    <w:rsid w:val="00056556"/>
    <w:rsid w:val="000865DA"/>
    <w:rsid w:val="000C78A0"/>
    <w:rsid w:val="00112097"/>
    <w:rsid w:val="0011624D"/>
    <w:rsid w:val="00121FFC"/>
    <w:rsid w:val="00232A8E"/>
    <w:rsid w:val="00266077"/>
    <w:rsid w:val="00267ABF"/>
    <w:rsid w:val="00281E42"/>
    <w:rsid w:val="002B559B"/>
    <w:rsid w:val="002B7667"/>
    <w:rsid w:val="002E6997"/>
    <w:rsid w:val="00313C26"/>
    <w:rsid w:val="00362575"/>
    <w:rsid w:val="00405857"/>
    <w:rsid w:val="00422F43"/>
    <w:rsid w:val="00432BF4"/>
    <w:rsid w:val="00447D81"/>
    <w:rsid w:val="00476131"/>
    <w:rsid w:val="0047673B"/>
    <w:rsid w:val="004C295E"/>
    <w:rsid w:val="005C0B58"/>
    <w:rsid w:val="00603D52"/>
    <w:rsid w:val="00634A41"/>
    <w:rsid w:val="0069115D"/>
    <w:rsid w:val="006B0A00"/>
    <w:rsid w:val="006E06F3"/>
    <w:rsid w:val="007245DB"/>
    <w:rsid w:val="00762E87"/>
    <w:rsid w:val="007A6D91"/>
    <w:rsid w:val="00815069"/>
    <w:rsid w:val="00841970"/>
    <w:rsid w:val="00867D78"/>
    <w:rsid w:val="008827A1"/>
    <w:rsid w:val="009346CF"/>
    <w:rsid w:val="0096076A"/>
    <w:rsid w:val="00A10922"/>
    <w:rsid w:val="00A613A2"/>
    <w:rsid w:val="00A84518"/>
    <w:rsid w:val="00A87634"/>
    <w:rsid w:val="00AA43A3"/>
    <w:rsid w:val="00AA6A55"/>
    <w:rsid w:val="00AB54BC"/>
    <w:rsid w:val="00B03ED5"/>
    <w:rsid w:val="00BC256F"/>
    <w:rsid w:val="00C02E6A"/>
    <w:rsid w:val="00C5795C"/>
    <w:rsid w:val="00CB0E32"/>
    <w:rsid w:val="00D0014B"/>
    <w:rsid w:val="00D428E0"/>
    <w:rsid w:val="00DC0D08"/>
    <w:rsid w:val="00DE6FF6"/>
    <w:rsid w:val="00E0102F"/>
    <w:rsid w:val="00E11D35"/>
    <w:rsid w:val="00E13531"/>
    <w:rsid w:val="00E267E7"/>
    <w:rsid w:val="00E33222"/>
    <w:rsid w:val="00E4667B"/>
    <w:rsid w:val="00E66F51"/>
    <w:rsid w:val="00EA7F4F"/>
    <w:rsid w:val="00F24A26"/>
    <w:rsid w:val="00FA4BF7"/>
    <w:rsid w:val="00FD54D4"/>
    <w:rsid w:val="00FF3C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768BEB4-236D-4DCF-A64A-5E80E203A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256F"/>
    <w:pPr>
      <w:ind w:leftChars="200" w:left="480"/>
    </w:pPr>
  </w:style>
  <w:style w:type="paragraph" w:styleId="a4">
    <w:name w:val="header"/>
    <w:basedOn w:val="a"/>
    <w:link w:val="a5"/>
    <w:uiPriority w:val="99"/>
    <w:unhideWhenUsed/>
    <w:rsid w:val="00BC256F"/>
    <w:pPr>
      <w:tabs>
        <w:tab w:val="center" w:pos="4153"/>
        <w:tab w:val="right" w:pos="8306"/>
      </w:tabs>
      <w:snapToGrid w:val="0"/>
    </w:pPr>
    <w:rPr>
      <w:sz w:val="20"/>
      <w:szCs w:val="20"/>
    </w:rPr>
  </w:style>
  <w:style w:type="character" w:customStyle="1" w:styleId="a5">
    <w:name w:val="頁首 字元"/>
    <w:basedOn w:val="a0"/>
    <w:link w:val="a4"/>
    <w:uiPriority w:val="99"/>
    <w:rsid w:val="00BC256F"/>
    <w:rPr>
      <w:sz w:val="20"/>
      <w:szCs w:val="20"/>
    </w:rPr>
  </w:style>
  <w:style w:type="paragraph" w:styleId="a6">
    <w:name w:val="footer"/>
    <w:basedOn w:val="a"/>
    <w:link w:val="a7"/>
    <w:uiPriority w:val="99"/>
    <w:unhideWhenUsed/>
    <w:rsid w:val="00BC256F"/>
    <w:pPr>
      <w:tabs>
        <w:tab w:val="center" w:pos="4153"/>
        <w:tab w:val="right" w:pos="8306"/>
      </w:tabs>
      <w:snapToGrid w:val="0"/>
    </w:pPr>
    <w:rPr>
      <w:sz w:val="20"/>
      <w:szCs w:val="20"/>
    </w:rPr>
  </w:style>
  <w:style w:type="character" w:customStyle="1" w:styleId="a7">
    <w:name w:val="頁尾 字元"/>
    <w:basedOn w:val="a0"/>
    <w:link w:val="a6"/>
    <w:uiPriority w:val="99"/>
    <w:rsid w:val="00BC256F"/>
    <w:rPr>
      <w:sz w:val="20"/>
      <w:szCs w:val="20"/>
    </w:rPr>
  </w:style>
  <w:style w:type="paragraph" w:styleId="a8">
    <w:name w:val="Balloon Text"/>
    <w:basedOn w:val="a"/>
    <w:link w:val="a9"/>
    <w:uiPriority w:val="99"/>
    <w:semiHidden/>
    <w:unhideWhenUsed/>
    <w:rsid w:val="00362575"/>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36257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7F8FA-F969-4563-8AE2-78E002F31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530</Words>
  <Characters>3026</Characters>
  <Application>Microsoft Office Word</Application>
  <DocSecurity>0</DocSecurity>
  <Lines>25</Lines>
  <Paragraphs>7</Paragraphs>
  <ScaleCrop>false</ScaleCrop>
  <Company/>
  <LinksUpToDate>false</LinksUpToDate>
  <CharactersWithSpaces>3549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蔡曉珮</dc:creator>
  <cp:keywords/>
  <dc:description/>
  <cp:lastModifiedBy>蔡曉珮</cp:lastModifiedBy>
  <cp:revision>8</cp:revision>
  <cp:lastPrinted>2023-12-20T03:29:00Z</cp:lastPrinted>
  <dcterms:created xsi:type="dcterms:W3CDTF">2023-12-21T07:06:00Z</dcterms:created>
  <dcterms:modified xsi:type="dcterms:W3CDTF">2023-12-29T07:37:00Z</dcterms:modified>
</cp:coreProperties>
</file>