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E84" w:rsidRPr="00035359" w:rsidRDefault="001E6E84" w:rsidP="001E6E84">
      <w:pPr>
        <w:jc w:val="center"/>
        <w:rPr>
          <w:rFonts w:ascii="標楷體" w:eastAsia="標楷體" w:hAnsi="標楷體" w:cs="新細明體"/>
          <w:color w:val="000000"/>
          <w:kern w:val="0"/>
          <w:sz w:val="56"/>
          <w:szCs w:val="56"/>
        </w:rPr>
      </w:pPr>
      <w:r w:rsidRPr="00035359">
        <w:rPr>
          <w:rFonts w:ascii="標楷體" w:eastAsia="標楷體" w:hAnsi="標楷體" w:cs="新細明體" w:hint="eastAsia"/>
          <w:color w:val="000000"/>
          <w:kern w:val="0"/>
          <w:sz w:val="56"/>
          <w:szCs w:val="56"/>
        </w:rPr>
        <w:t>行政院公共工程委員會 函</w:t>
      </w:r>
    </w:p>
    <w:tbl>
      <w:tblPr>
        <w:tblW w:w="8325" w:type="dxa"/>
        <w:shd w:val="clear" w:color="auto" w:fill="FFFFFF"/>
        <w:tblCellMar>
          <w:top w:w="15" w:type="dxa"/>
          <w:left w:w="15" w:type="dxa"/>
          <w:bottom w:w="15" w:type="dxa"/>
          <w:right w:w="15" w:type="dxa"/>
        </w:tblCellMar>
        <w:tblLook w:val="04A0" w:firstRow="1" w:lastRow="0" w:firstColumn="1" w:lastColumn="0" w:noHBand="0" w:noVBand="1"/>
        <w:tblDescription w:val="解釋函瀏覽"/>
      </w:tblPr>
      <w:tblGrid>
        <w:gridCol w:w="8325"/>
      </w:tblGrid>
      <w:tr w:rsidR="00497820" w:rsidRPr="00497820" w:rsidTr="00497820">
        <w:trPr>
          <w:trHeight w:val="306"/>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497820" w:rsidRPr="00497820" w:rsidRDefault="00497820" w:rsidP="00497820">
            <w:pPr>
              <w:widowControl/>
              <w:spacing w:line="360" w:lineRule="exact"/>
              <w:rPr>
                <w:rFonts w:ascii="標楷體" w:eastAsia="標楷體" w:hAnsi="標楷體" w:cs="新細明體"/>
                <w:color w:val="000000"/>
                <w:kern w:val="0"/>
                <w:szCs w:val="24"/>
              </w:rPr>
            </w:pPr>
            <w:r w:rsidRPr="00497820">
              <w:rPr>
                <w:rFonts w:ascii="標楷體" w:eastAsia="標楷體" w:hAnsi="標楷體" w:cs="新細明體" w:hint="eastAsia"/>
                <w:b/>
                <w:bCs/>
                <w:color w:val="000000"/>
                <w:kern w:val="0"/>
                <w:szCs w:val="24"/>
              </w:rPr>
              <w:t>發文日期：中華民國 113年01月15日</w:t>
            </w:r>
          </w:p>
        </w:tc>
      </w:tr>
      <w:tr w:rsidR="00497820" w:rsidRPr="00497820" w:rsidTr="00497820">
        <w:trPr>
          <w:trHeight w:val="311"/>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497820" w:rsidRPr="00497820" w:rsidRDefault="00497820" w:rsidP="00497820">
            <w:pPr>
              <w:widowControl/>
              <w:spacing w:line="360" w:lineRule="exact"/>
              <w:rPr>
                <w:rFonts w:ascii="標楷體" w:eastAsia="標楷體" w:hAnsi="標楷體" w:cs="新細明體" w:hint="eastAsia"/>
                <w:color w:val="000000"/>
                <w:kern w:val="0"/>
                <w:szCs w:val="24"/>
              </w:rPr>
            </w:pPr>
            <w:r w:rsidRPr="00497820">
              <w:rPr>
                <w:rFonts w:ascii="標楷體" w:eastAsia="標楷體" w:hAnsi="標楷體" w:cs="新細明體" w:hint="eastAsia"/>
                <w:b/>
                <w:bCs/>
                <w:color w:val="000000"/>
                <w:kern w:val="0"/>
                <w:szCs w:val="24"/>
              </w:rPr>
              <w:t>發文字號：工程企字第</w:t>
            </w:r>
            <w:bookmarkStart w:id="0" w:name="_GoBack"/>
            <w:r w:rsidRPr="00497820">
              <w:rPr>
                <w:rFonts w:ascii="標楷體" w:eastAsia="標楷體" w:hAnsi="標楷體" w:cs="新細明體" w:hint="eastAsia"/>
                <w:b/>
                <w:bCs/>
                <w:color w:val="000000"/>
                <w:kern w:val="0"/>
                <w:szCs w:val="24"/>
              </w:rPr>
              <w:t>11301000011</w:t>
            </w:r>
            <w:bookmarkEnd w:id="0"/>
            <w:r w:rsidRPr="00497820">
              <w:rPr>
                <w:rFonts w:ascii="標楷體" w:eastAsia="標楷體" w:hAnsi="標楷體" w:cs="新細明體" w:hint="eastAsia"/>
                <w:b/>
                <w:bCs/>
                <w:color w:val="000000"/>
                <w:kern w:val="0"/>
                <w:szCs w:val="24"/>
              </w:rPr>
              <w:t>號</w:t>
            </w:r>
          </w:p>
        </w:tc>
      </w:tr>
      <w:tr w:rsidR="00497820" w:rsidRPr="00497820" w:rsidTr="00497820">
        <w:trPr>
          <w:trHeight w:val="303"/>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497820" w:rsidRPr="00497820" w:rsidRDefault="00497820" w:rsidP="00497820">
            <w:pPr>
              <w:widowControl/>
              <w:spacing w:line="360" w:lineRule="exact"/>
              <w:rPr>
                <w:rFonts w:ascii="標楷體" w:eastAsia="標楷體" w:hAnsi="標楷體" w:cs="新細明體" w:hint="eastAsia"/>
                <w:color w:val="000000"/>
                <w:kern w:val="0"/>
                <w:szCs w:val="24"/>
              </w:rPr>
            </w:pPr>
            <w:r w:rsidRPr="00497820">
              <w:rPr>
                <w:rFonts w:ascii="標楷體" w:eastAsia="標楷體" w:hAnsi="標楷體" w:cs="新細明體" w:hint="eastAsia"/>
                <w:b/>
                <w:bCs/>
                <w:color w:val="FF0000"/>
                <w:kern w:val="0"/>
                <w:szCs w:val="24"/>
              </w:rPr>
              <w:t>根據 政府採購法綜合</w:t>
            </w:r>
          </w:p>
        </w:tc>
      </w:tr>
      <w:tr w:rsidR="00497820" w:rsidRPr="00497820" w:rsidTr="00497820">
        <w:trPr>
          <w:trHeight w:val="451"/>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497820" w:rsidRPr="00497820" w:rsidRDefault="00497820" w:rsidP="00497820">
            <w:pPr>
              <w:widowControl/>
              <w:spacing w:line="360" w:lineRule="exact"/>
              <w:rPr>
                <w:rFonts w:ascii="標楷體" w:eastAsia="標楷體" w:hAnsi="標楷體" w:cs="新細明體" w:hint="eastAsia"/>
                <w:color w:val="000000"/>
                <w:kern w:val="0"/>
                <w:szCs w:val="24"/>
              </w:rPr>
            </w:pPr>
            <w:r w:rsidRPr="00497820">
              <w:rPr>
                <w:rFonts w:ascii="標楷體" w:eastAsia="標楷體" w:hAnsi="標楷體" w:cs="新細明體" w:hint="eastAsia"/>
                <w:b/>
                <w:bCs/>
                <w:color w:val="000000"/>
                <w:kern w:val="0"/>
                <w:szCs w:val="24"/>
              </w:rPr>
              <w:t>本解釋函上網公告者：企劃處 第四科 張 (先生或小姐)</w:t>
            </w:r>
          </w:p>
        </w:tc>
      </w:tr>
      <w:tr w:rsidR="00497820" w:rsidRPr="00497820" w:rsidTr="00497820">
        <w:trPr>
          <w:trHeight w:val="92"/>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497820" w:rsidRPr="00497820" w:rsidRDefault="00497820" w:rsidP="00497820">
            <w:pPr>
              <w:widowControl/>
              <w:spacing w:line="360" w:lineRule="exact"/>
              <w:rPr>
                <w:rFonts w:ascii="標楷體" w:eastAsia="標楷體" w:hAnsi="標楷體" w:cs="新細明體" w:hint="eastAsia"/>
                <w:color w:val="000000"/>
                <w:kern w:val="0"/>
                <w:szCs w:val="24"/>
              </w:rPr>
            </w:pPr>
          </w:p>
        </w:tc>
      </w:tr>
      <w:tr w:rsidR="00497820" w:rsidRPr="00497820" w:rsidTr="00497820">
        <w:trPr>
          <w:trHeight w:hRule="exact" w:val="19"/>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497820" w:rsidRPr="00497820" w:rsidRDefault="00497820" w:rsidP="00497820">
            <w:pPr>
              <w:widowControl/>
              <w:spacing w:line="360" w:lineRule="exact"/>
              <w:rPr>
                <w:rFonts w:ascii="標楷體" w:eastAsia="標楷體" w:hAnsi="標楷體" w:cs="Times New Roman"/>
                <w:kern w:val="0"/>
                <w:sz w:val="20"/>
                <w:szCs w:val="20"/>
              </w:rPr>
            </w:pPr>
          </w:p>
        </w:tc>
      </w:tr>
    </w:tbl>
    <w:p w:rsidR="00497820" w:rsidRPr="00497820" w:rsidRDefault="00497820" w:rsidP="00497820">
      <w:pPr>
        <w:widowControl/>
        <w:rPr>
          <w:rFonts w:ascii="標楷體" w:eastAsia="標楷體" w:hAnsi="標楷體" w:cs="新細明體"/>
          <w:vanish/>
          <w:kern w:val="0"/>
          <w:szCs w:val="24"/>
        </w:rPr>
      </w:pPr>
    </w:p>
    <w:tbl>
      <w:tblPr>
        <w:tblW w:w="10487" w:type="dxa"/>
        <w:shd w:val="clear" w:color="auto" w:fill="FFFFFF"/>
        <w:tblCellMar>
          <w:top w:w="15" w:type="dxa"/>
          <w:left w:w="15" w:type="dxa"/>
          <w:bottom w:w="15" w:type="dxa"/>
          <w:right w:w="15" w:type="dxa"/>
        </w:tblCellMar>
        <w:tblLook w:val="04A0" w:firstRow="1" w:lastRow="0" w:firstColumn="1" w:lastColumn="0" w:noHBand="0" w:noVBand="1"/>
      </w:tblPr>
      <w:tblGrid>
        <w:gridCol w:w="10487"/>
      </w:tblGrid>
      <w:tr w:rsidR="00497820" w:rsidRPr="00497820" w:rsidTr="00497820">
        <w:tc>
          <w:tcPr>
            <w:tcW w:w="10487" w:type="dxa"/>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497820" w:rsidRPr="00497820" w:rsidRDefault="00497820" w:rsidP="00497820">
            <w:pPr>
              <w:widowControl/>
              <w:spacing w:line="360" w:lineRule="exact"/>
              <w:rPr>
                <w:rFonts w:ascii="標楷體" w:eastAsia="標楷體" w:hAnsi="標楷體" w:cs="新細明體"/>
                <w:color w:val="000000"/>
                <w:kern w:val="0"/>
                <w:sz w:val="28"/>
                <w:szCs w:val="24"/>
              </w:rPr>
            </w:pPr>
            <w:r w:rsidRPr="00497820">
              <w:rPr>
                <w:rFonts w:ascii="標楷體" w:eastAsia="標楷體" w:hAnsi="標楷體" w:cs="新細明體" w:hint="eastAsia"/>
                <w:b/>
                <w:bCs/>
                <w:color w:val="000000"/>
                <w:kern w:val="0"/>
                <w:sz w:val="28"/>
                <w:szCs w:val="24"/>
              </w:rPr>
              <w:t>主旨：為提升本會各機關採購評選委員會專家學者參考名單資料庫(下稱資料庫)女性專家學者比率，請踴躍推薦女性人選，請查照並轉知所屬(轄)機關。</w:t>
            </w:r>
            <w:r w:rsidRPr="00497820">
              <w:rPr>
                <w:rFonts w:ascii="標楷體" w:eastAsia="標楷體" w:hAnsi="標楷體" w:cs="新細明體" w:hint="eastAsia"/>
                <w:b/>
                <w:bCs/>
                <w:color w:val="000000"/>
                <w:kern w:val="0"/>
                <w:sz w:val="28"/>
                <w:szCs w:val="24"/>
              </w:rPr>
              <w:br/>
              <w:t>說明：</w:t>
            </w:r>
            <w:r w:rsidRPr="00497820">
              <w:rPr>
                <w:rFonts w:ascii="標楷體" w:eastAsia="標楷體" w:hAnsi="標楷體" w:cs="新細明體" w:hint="eastAsia"/>
                <w:b/>
                <w:bCs/>
                <w:color w:val="000000"/>
                <w:kern w:val="0"/>
                <w:sz w:val="28"/>
                <w:szCs w:val="24"/>
              </w:rPr>
              <w:br/>
              <w:t>一、配合政策推動性別平等，分析本會資料庫計17類別、288科別之性別及人數資料，請優先推薦具理學類、工學類、生態學類、環境保護學類、資訊類及設計學類專長之女性人選，其餘類科別亦請協助推薦女性人選。另請踴躍推薦具藝術學類、景觀學類、生態學類及文化學類專長之人選納入資料庫。併請參閱本會112年7月24日工程企字第1120100412號函修正發布之「各機關採購評選委員會專家學者參考名單資料庫專長類科別一覽表」。</w:t>
            </w:r>
            <w:r w:rsidRPr="00497820">
              <w:rPr>
                <w:rFonts w:ascii="標楷體" w:eastAsia="標楷體" w:hAnsi="標楷體" w:cs="新細明體" w:hint="eastAsia"/>
                <w:b/>
                <w:bCs/>
                <w:color w:val="000000"/>
                <w:kern w:val="0"/>
                <w:sz w:val="28"/>
                <w:szCs w:val="24"/>
              </w:rPr>
              <w:br/>
              <w:t>二、貴機關(構)推薦時，請本於推薦機關(構)權責，審視評估推薦者應具備「各機關採購評選委員會專家學者參考名單資料庫建置及除名作業要點」(下稱作業要點)第2點第1項資格之一，並符合作業要點第4點第1項所稱品德操守良好之專家學者(例如無性別暴力、詐欺/騙及其他一般社會大眾通俗認知之不良品格行為)，以共同維護資料庫人員之品質。</w:t>
            </w:r>
            <w:r w:rsidRPr="00497820">
              <w:rPr>
                <w:rFonts w:ascii="標楷體" w:eastAsia="標楷體" w:hAnsi="標楷體" w:cs="新細明體" w:hint="eastAsia"/>
                <w:b/>
                <w:bCs/>
                <w:color w:val="000000"/>
                <w:kern w:val="0"/>
                <w:sz w:val="28"/>
                <w:szCs w:val="24"/>
              </w:rPr>
              <w:br/>
              <w:t>三、有關推薦相關規定，請依本會110年12月6日工程企字第1100101913號函及其附件（上開2函均公開於本會網站https://www.pcc.gov.tw/政府採購/政府採購資訊/專家學者推薦說明）辦理。</w:t>
            </w:r>
            <w:r w:rsidRPr="00497820">
              <w:rPr>
                <w:rFonts w:ascii="標楷體" w:eastAsia="標楷體" w:hAnsi="標楷體" w:cs="新細明體" w:hint="eastAsia"/>
                <w:b/>
                <w:bCs/>
                <w:color w:val="000000"/>
                <w:kern w:val="0"/>
                <w:sz w:val="28"/>
                <w:szCs w:val="24"/>
              </w:rPr>
              <w:br/>
              <w:t>四、為免遺漏，請教育部代轉知各大專院校，請各公會聯合會代轉知所屬各會員公會。</w:t>
            </w:r>
          </w:p>
          <w:p w:rsidR="00497820" w:rsidRPr="00035359" w:rsidRDefault="00497820" w:rsidP="00497820">
            <w:pPr>
              <w:widowControl/>
              <w:spacing w:line="360" w:lineRule="exact"/>
              <w:rPr>
                <w:rFonts w:ascii="標楷體" w:eastAsia="標楷體" w:hAnsi="標楷體" w:cs="新細明體"/>
                <w:b/>
                <w:bCs/>
                <w:color w:val="000000"/>
                <w:kern w:val="0"/>
                <w:szCs w:val="24"/>
              </w:rPr>
            </w:pPr>
          </w:p>
          <w:p w:rsidR="00497820" w:rsidRPr="00497820" w:rsidRDefault="00497820" w:rsidP="00497820">
            <w:pPr>
              <w:widowControl/>
              <w:spacing w:line="360" w:lineRule="exact"/>
              <w:rPr>
                <w:rFonts w:ascii="標楷體" w:eastAsia="標楷體" w:hAnsi="標楷體" w:cs="新細明體" w:hint="eastAsia"/>
                <w:color w:val="000000"/>
                <w:kern w:val="0"/>
                <w:szCs w:val="24"/>
              </w:rPr>
            </w:pPr>
            <w:r w:rsidRPr="00497820">
              <w:rPr>
                <w:rFonts w:ascii="標楷體" w:eastAsia="標楷體" w:hAnsi="標楷體" w:cs="新細明體" w:hint="eastAsia"/>
                <w:b/>
                <w:bCs/>
                <w:color w:val="000000"/>
                <w:kern w:val="0"/>
                <w:szCs w:val="24"/>
              </w:rPr>
              <w:t>正本：總統府、立法院、司法院、考試院、監察院、行政院、行政院各部會行總處、直轄市政府、直轄市議會、各縣市政府、各縣市議會、各技師公會、各建築師公會、中華民國醫師公會全國聯合會、中華民國律師公會全國聯合會、中華民國會計師公會全國聯合會、中華民國社會工作師公會全國聯合會、中華民國營養師公會全國聯合會、中華民國護理師護士公會全國聯合會、中華民國藥師公會全國聯合會、中華民國消防設備師公會全國聯合會、中華民國地政士公會全國聯合會、社團法人中華民國醫事檢驗師公會全國聯合會、中華民國不動產估價師公會全國聯合會、社團法人高雄市造船技師公會</w:t>
            </w:r>
            <w:r w:rsidRPr="00497820">
              <w:rPr>
                <w:rFonts w:ascii="標楷體" w:eastAsia="標楷體" w:hAnsi="標楷體" w:cs="新細明體" w:hint="eastAsia"/>
                <w:b/>
                <w:bCs/>
                <w:color w:val="000000"/>
                <w:kern w:val="0"/>
                <w:szCs w:val="24"/>
              </w:rPr>
              <w:br/>
              <w:t>副本：本會企劃處(網站)</w:t>
            </w:r>
          </w:p>
        </w:tc>
      </w:tr>
    </w:tbl>
    <w:p w:rsidR="0034362C" w:rsidRPr="00497820" w:rsidRDefault="0034362C" w:rsidP="0034362C">
      <w:pPr>
        <w:rPr>
          <w:rFonts w:ascii="標楷體" w:eastAsia="標楷體" w:hAnsi="標楷體"/>
          <w:vanish/>
        </w:rPr>
      </w:pPr>
    </w:p>
    <w:p w:rsidR="00584300" w:rsidRPr="0034362C" w:rsidRDefault="00584300" w:rsidP="00584300">
      <w:pPr>
        <w:widowControl/>
        <w:rPr>
          <w:rFonts w:ascii="標楷體" w:eastAsia="標楷體" w:hAnsi="標楷體" w:cs="新細明體"/>
          <w:vanish/>
          <w:kern w:val="0"/>
          <w:szCs w:val="24"/>
        </w:rPr>
      </w:pPr>
    </w:p>
    <w:p w:rsidR="00B163F6" w:rsidRPr="0034362C" w:rsidRDefault="00B163F6" w:rsidP="00B163F6">
      <w:pPr>
        <w:rPr>
          <w:rFonts w:ascii="標楷體" w:eastAsia="標楷體" w:hAnsi="標楷體"/>
          <w:vanish/>
        </w:rPr>
      </w:pPr>
    </w:p>
    <w:p w:rsidR="006B7966" w:rsidRPr="0034362C" w:rsidRDefault="006B7966" w:rsidP="006B7966">
      <w:pPr>
        <w:widowControl/>
        <w:rPr>
          <w:rFonts w:ascii="標楷體" w:eastAsia="標楷體" w:hAnsi="標楷體" w:cs="新細明體"/>
          <w:vanish/>
          <w:kern w:val="0"/>
          <w:szCs w:val="24"/>
        </w:rPr>
      </w:pPr>
    </w:p>
    <w:p w:rsidR="00752AEF" w:rsidRPr="0034362C" w:rsidRDefault="00752AEF" w:rsidP="00752AEF">
      <w:pPr>
        <w:rPr>
          <w:rFonts w:ascii="標楷體" w:eastAsia="標楷體" w:hAnsi="標楷體"/>
          <w:vanish/>
        </w:rPr>
      </w:pPr>
    </w:p>
    <w:p w:rsidR="006B7966" w:rsidRPr="0034362C" w:rsidRDefault="006B7966" w:rsidP="001E6E84">
      <w:pPr>
        <w:jc w:val="center"/>
        <w:rPr>
          <w:rFonts w:ascii="標楷體" w:eastAsia="標楷體" w:hAnsi="標楷體"/>
        </w:rPr>
      </w:pPr>
    </w:p>
    <w:p w:rsidR="0047255F" w:rsidRPr="0047255F" w:rsidRDefault="0047255F" w:rsidP="0047255F">
      <w:pPr>
        <w:widowControl/>
        <w:rPr>
          <w:rFonts w:ascii="新細明體" w:eastAsia="新細明體" w:hAnsi="新細明體" w:cs="新細明體"/>
          <w:vanish/>
          <w:kern w:val="0"/>
          <w:szCs w:val="24"/>
        </w:rPr>
      </w:pPr>
    </w:p>
    <w:p w:rsidR="0023370C" w:rsidRPr="0047255F" w:rsidRDefault="0023370C" w:rsidP="0023370C">
      <w:pPr>
        <w:widowControl/>
        <w:rPr>
          <w:rFonts w:ascii="標楷體" w:eastAsia="標楷體" w:hAnsi="標楷體" w:cs="新細明體"/>
          <w:vanish/>
          <w:kern w:val="0"/>
          <w:szCs w:val="24"/>
        </w:rPr>
      </w:pPr>
    </w:p>
    <w:p w:rsidR="00856B6F" w:rsidRPr="0023370C" w:rsidRDefault="00856B6F" w:rsidP="00856B6F">
      <w:pPr>
        <w:widowControl/>
        <w:rPr>
          <w:rFonts w:ascii="新細明體" w:eastAsia="新細明體" w:hAnsi="新細明體" w:cs="新細明體"/>
          <w:vanish/>
          <w:kern w:val="0"/>
          <w:szCs w:val="24"/>
        </w:rPr>
      </w:pPr>
    </w:p>
    <w:p w:rsidR="00B847E8" w:rsidRPr="00B847E8" w:rsidRDefault="00B847E8" w:rsidP="00B847E8">
      <w:pPr>
        <w:widowControl/>
        <w:rPr>
          <w:rFonts w:ascii="新細明體" w:eastAsia="新細明體" w:hAnsi="新細明體" w:cs="新細明體"/>
          <w:vanish/>
          <w:kern w:val="0"/>
          <w:szCs w:val="24"/>
        </w:rPr>
      </w:pPr>
    </w:p>
    <w:p w:rsidR="00B475D5" w:rsidRPr="00B475D5" w:rsidRDefault="00B475D5" w:rsidP="00B475D5">
      <w:pPr>
        <w:widowControl/>
        <w:rPr>
          <w:rFonts w:ascii="新細明體" w:eastAsia="新細明體" w:hAnsi="新細明體" w:cs="新細明體"/>
          <w:vanish/>
          <w:kern w:val="0"/>
          <w:szCs w:val="24"/>
        </w:rPr>
      </w:pPr>
    </w:p>
    <w:p w:rsidR="003D2EE8" w:rsidRPr="00B475D5" w:rsidRDefault="003D2EE8" w:rsidP="003D2EE8">
      <w:pPr>
        <w:widowControl/>
        <w:rPr>
          <w:rFonts w:ascii="新細明體" w:eastAsia="新細明體" w:hAnsi="新細明體" w:cs="新細明體"/>
          <w:vanish/>
          <w:kern w:val="0"/>
          <w:szCs w:val="24"/>
        </w:rPr>
      </w:pPr>
    </w:p>
    <w:p w:rsidR="0091062E" w:rsidRDefault="0091062E" w:rsidP="0091062E">
      <w:pPr>
        <w:rPr>
          <w:vanish/>
        </w:rPr>
      </w:pPr>
    </w:p>
    <w:p w:rsidR="00B73E58" w:rsidRPr="0091062E" w:rsidRDefault="00B73E58" w:rsidP="00B73E58">
      <w:pPr>
        <w:rPr>
          <w:vanish/>
        </w:rPr>
      </w:pPr>
    </w:p>
    <w:p w:rsidR="00B51AB1" w:rsidRPr="00B73E58" w:rsidRDefault="00B51AB1" w:rsidP="00B51AB1">
      <w:pPr>
        <w:widowControl/>
        <w:spacing w:line="360" w:lineRule="exact"/>
        <w:rPr>
          <w:rFonts w:ascii="標楷體" w:eastAsia="標楷體" w:hAnsi="標楷體" w:cs="新細明體"/>
          <w:vanish/>
          <w:kern w:val="0"/>
          <w:szCs w:val="24"/>
        </w:rPr>
      </w:pPr>
    </w:p>
    <w:p w:rsidR="00754D3C" w:rsidRPr="00B51AB1" w:rsidRDefault="00754D3C" w:rsidP="00754D3C">
      <w:pPr>
        <w:widowControl/>
        <w:rPr>
          <w:rFonts w:ascii="標楷體" w:eastAsia="標楷體" w:hAnsi="標楷體" w:cs="新細明體"/>
          <w:vanish/>
          <w:kern w:val="0"/>
          <w:szCs w:val="24"/>
        </w:rPr>
      </w:pPr>
    </w:p>
    <w:p w:rsidR="00A278BD" w:rsidRPr="00754D3C" w:rsidRDefault="00A278BD" w:rsidP="00A278BD">
      <w:pPr>
        <w:widowControl/>
        <w:rPr>
          <w:rFonts w:ascii="微軟正黑體" w:eastAsia="微軟正黑體" w:hAnsi="微軟正黑體" w:cs="新細明體"/>
          <w:vanish/>
          <w:color w:val="000000"/>
          <w:kern w:val="0"/>
          <w:szCs w:val="24"/>
        </w:rPr>
      </w:pPr>
    </w:p>
    <w:p w:rsidR="004C2938" w:rsidRPr="004C2938" w:rsidRDefault="004C2938" w:rsidP="004C2938">
      <w:pPr>
        <w:widowControl/>
        <w:rPr>
          <w:rFonts w:ascii="標楷體" w:eastAsia="標楷體" w:hAnsi="標楷體" w:cs="新細明體"/>
          <w:vanish/>
          <w:kern w:val="0"/>
          <w:szCs w:val="24"/>
        </w:rPr>
      </w:pPr>
    </w:p>
    <w:p w:rsidR="00284549" w:rsidRPr="004C2938" w:rsidRDefault="00284549" w:rsidP="00284549">
      <w:pPr>
        <w:widowControl/>
        <w:spacing w:line="360" w:lineRule="exact"/>
        <w:rPr>
          <w:rFonts w:ascii="標楷體" w:eastAsia="標楷體" w:hAnsi="標楷體" w:cs="新細明體"/>
          <w:vanish/>
          <w:kern w:val="0"/>
          <w:szCs w:val="24"/>
        </w:rPr>
      </w:pPr>
    </w:p>
    <w:p w:rsidR="008C4B6B" w:rsidRPr="00284549" w:rsidRDefault="008C4B6B" w:rsidP="00284549">
      <w:pPr>
        <w:widowControl/>
        <w:spacing w:line="360" w:lineRule="exact"/>
        <w:rPr>
          <w:rFonts w:ascii="標楷體" w:eastAsia="標楷體" w:hAnsi="標楷體" w:cs="新細明體"/>
          <w:vanish/>
          <w:kern w:val="0"/>
          <w:szCs w:val="24"/>
        </w:rPr>
      </w:pPr>
    </w:p>
    <w:p w:rsidR="00A25E2B" w:rsidRPr="00A25E2B" w:rsidRDefault="00A25E2B" w:rsidP="00284549">
      <w:pPr>
        <w:widowControl/>
        <w:spacing w:line="360" w:lineRule="exact"/>
        <w:rPr>
          <w:rFonts w:ascii="標楷體" w:eastAsia="標楷體" w:hAnsi="標楷體" w:cs="新細明體"/>
          <w:vanish/>
          <w:kern w:val="0"/>
          <w:szCs w:val="24"/>
        </w:rPr>
      </w:pPr>
    </w:p>
    <w:sectPr w:rsidR="00A25E2B" w:rsidRPr="00A25E2B" w:rsidSect="00E63997">
      <w:pgSz w:w="11906" w:h="16838"/>
      <w:pgMar w:top="1021" w:right="794" w:bottom="1021" w:left="79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FCB" w:rsidRDefault="00C72FCB" w:rsidP="00E63997">
      <w:r>
        <w:separator/>
      </w:r>
    </w:p>
  </w:endnote>
  <w:endnote w:type="continuationSeparator" w:id="0">
    <w:p w:rsidR="00C72FCB" w:rsidRDefault="00C72FCB" w:rsidP="00E63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FCB" w:rsidRDefault="00C72FCB" w:rsidP="00E63997">
      <w:r>
        <w:separator/>
      </w:r>
    </w:p>
  </w:footnote>
  <w:footnote w:type="continuationSeparator" w:id="0">
    <w:p w:rsidR="00C72FCB" w:rsidRDefault="00C72FCB" w:rsidP="00E639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0D0"/>
    <w:rsid w:val="00012600"/>
    <w:rsid w:val="00035359"/>
    <w:rsid w:val="00055FFC"/>
    <w:rsid w:val="001D2961"/>
    <w:rsid w:val="001E6E84"/>
    <w:rsid w:val="0023370C"/>
    <w:rsid w:val="00284549"/>
    <w:rsid w:val="002B190B"/>
    <w:rsid w:val="002D310D"/>
    <w:rsid w:val="0034362C"/>
    <w:rsid w:val="00380A76"/>
    <w:rsid w:val="003964D6"/>
    <w:rsid w:val="003D2EE8"/>
    <w:rsid w:val="003F2201"/>
    <w:rsid w:val="0047255F"/>
    <w:rsid w:val="00497820"/>
    <w:rsid w:val="004C2938"/>
    <w:rsid w:val="0053754B"/>
    <w:rsid w:val="00584300"/>
    <w:rsid w:val="005D08F0"/>
    <w:rsid w:val="006300D0"/>
    <w:rsid w:val="006B14D4"/>
    <w:rsid w:val="006B7966"/>
    <w:rsid w:val="00752AEF"/>
    <w:rsid w:val="00754D3C"/>
    <w:rsid w:val="00764BCE"/>
    <w:rsid w:val="00856B6F"/>
    <w:rsid w:val="008C4B6B"/>
    <w:rsid w:val="0091062E"/>
    <w:rsid w:val="009A6B52"/>
    <w:rsid w:val="00A25E2B"/>
    <w:rsid w:val="00A278BD"/>
    <w:rsid w:val="00A4446C"/>
    <w:rsid w:val="00AD6A6A"/>
    <w:rsid w:val="00AF4461"/>
    <w:rsid w:val="00AF6F5A"/>
    <w:rsid w:val="00B163F6"/>
    <w:rsid w:val="00B475D5"/>
    <w:rsid w:val="00B51AB1"/>
    <w:rsid w:val="00B64C4A"/>
    <w:rsid w:val="00B73E58"/>
    <w:rsid w:val="00B847E8"/>
    <w:rsid w:val="00C62DDC"/>
    <w:rsid w:val="00C72FCB"/>
    <w:rsid w:val="00CF7232"/>
    <w:rsid w:val="00DE19AC"/>
    <w:rsid w:val="00E63997"/>
    <w:rsid w:val="00EF687D"/>
    <w:rsid w:val="00FA1BB5"/>
    <w:rsid w:val="00FE0BAF"/>
    <w:rsid w:val="00FF09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E3CD017-3F7D-480C-821D-1062AD5FF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3997"/>
    <w:pPr>
      <w:tabs>
        <w:tab w:val="center" w:pos="4153"/>
        <w:tab w:val="right" w:pos="8306"/>
      </w:tabs>
      <w:snapToGrid w:val="0"/>
    </w:pPr>
    <w:rPr>
      <w:sz w:val="20"/>
      <w:szCs w:val="20"/>
    </w:rPr>
  </w:style>
  <w:style w:type="character" w:customStyle="1" w:styleId="a4">
    <w:name w:val="頁首 字元"/>
    <w:basedOn w:val="a0"/>
    <w:link w:val="a3"/>
    <w:uiPriority w:val="99"/>
    <w:rsid w:val="00E63997"/>
    <w:rPr>
      <w:sz w:val="20"/>
      <w:szCs w:val="20"/>
    </w:rPr>
  </w:style>
  <w:style w:type="paragraph" w:styleId="a5">
    <w:name w:val="footer"/>
    <w:basedOn w:val="a"/>
    <w:link w:val="a6"/>
    <w:uiPriority w:val="99"/>
    <w:unhideWhenUsed/>
    <w:rsid w:val="00E63997"/>
    <w:pPr>
      <w:tabs>
        <w:tab w:val="center" w:pos="4153"/>
        <w:tab w:val="right" w:pos="8306"/>
      </w:tabs>
      <w:snapToGrid w:val="0"/>
    </w:pPr>
    <w:rPr>
      <w:sz w:val="20"/>
      <w:szCs w:val="20"/>
    </w:rPr>
  </w:style>
  <w:style w:type="character" w:customStyle="1" w:styleId="a6">
    <w:name w:val="頁尾 字元"/>
    <w:basedOn w:val="a0"/>
    <w:link w:val="a5"/>
    <w:uiPriority w:val="99"/>
    <w:rsid w:val="00E63997"/>
    <w:rPr>
      <w:sz w:val="20"/>
      <w:szCs w:val="20"/>
    </w:rPr>
  </w:style>
  <w:style w:type="paragraph" w:styleId="Web">
    <w:name w:val="Normal (Web)"/>
    <w:basedOn w:val="a"/>
    <w:uiPriority w:val="99"/>
    <w:semiHidden/>
    <w:unhideWhenUsed/>
    <w:rsid w:val="00380A76"/>
    <w:pPr>
      <w:widowControl/>
      <w:spacing w:before="100" w:beforeAutospacing="1" w:after="100" w:afterAutospacing="1"/>
    </w:pPr>
    <w:rPr>
      <w:rFonts w:ascii="新細明體" w:eastAsia="新細明體" w:hAnsi="新細明體" w:cs="新細明體"/>
      <w:kern w:val="0"/>
      <w:szCs w:val="24"/>
    </w:rPr>
  </w:style>
  <w:style w:type="character" w:styleId="a7">
    <w:name w:val="Hyperlink"/>
    <w:basedOn w:val="a0"/>
    <w:uiPriority w:val="99"/>
    <w:semiHidden/>
    <w:unhideWhenUsed/>
    <w:rsid w:val="003964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71176">
      <w:bodyDiv w:val="1"/>
      <w:marLeft w:val="0"/>
      <w:marRight w:val="0"/>
      <w:marTop w:val="0"/>
      <w:marBottom w:val="0"/>
      <w:divBdr>
        <w:top w:val="none" w:sz="0" w:space="0" w:color="auto"/>
        <w:left w:val="none" w:sz="0" w:space="0" w:color="auto"/>
        <w:bottom w:val="none" w:sz="0" w:space="0" w:color="auto"/>
        <w:right w:val="none" w:sz="0" w:space="0" w:color="auto"/>
      </w:divBdr>
    </w:div>
    <w:div w:id="176119260">
      <w:bodyDiv w:val="1"/>
      <w:marLeft w:val="0"/>
      <w:marRight w:val="0"/>
      <w:marTop w:val="0"/>
      <w:marBottom w:val="0"/>
      <w:divBdr>
        <w:top w:val="none" w:sz="0" w:space="0" w:color="auto"/>
        <w:left w:val="none" w:sz="0" w:space="0" w:color="auto"/>
        <w:bottom w:val="none" w:sz="0" w:space="0" w:color="auto"/>
        <w:right w:val="none" w:sz="0" w:space="0" w:color="auto"/>
      </w:divBdr>
    </w:div>
    <w:div w:id="330331664">
      <w:bodyDiv w:val="1"/>
      <w:marLeft w:val="0"/>
      <w:marRight w:val="0"/>
      <w:marTop w:val="0"/>
      <w:marBottom w:val="0"/>
      <w:divBdr>
        <w:top w:val="none" w:sz="0" w:space="0" w:color="auto"/>
        <w:left w:val="none" w:sz="0" w:space="0" w:color="auto"/>
        <w:bottom w:val="none" w:sz="0" w:space="0" w:color="auto"/>
        <w:right w:val="none" w:sz="0" w:space="0" w:color="auto"/>
      </w:divBdr>
    </w:div>
    <w:div w:id="348727468">
      <w:bodyDiv w:val="1"/>
      <w:marLeft w:val="0"/>
      <w:marRight w:val="0"/>
      <w:marTop w:val="0"/>
      <w:marBottom w:val="0"/>
      <w:divBdr>
        <w:top w:val="none" w:sz="0" w:space="0" w:color="auto"/>
        <w:left w:val="none" w:sz="0" w:space="0" w:color="auto"/>
        <w:bottom w:val="none" w:sz="0" w:space="0" w:color="auto"/>
        <w:right w:val="none" w:sz="0" w:space="0" w:color="auto"/>
      </w:divBdr>
    </w:div>
    <w:div w:id="766847588">
      <w:bodyDiv w:val="1"/>
      <w:marLeft w:val="0"/>
      <w:marRight w:val="0"/>
      <w:marTop w:val="0"/>
      <w:marBottom w:val="0"/>
      <w:divBdr>
        <w:top w:val="none" w:sz="0" w:space="0" w:color="auto"/>
        <w:left w:val="none" w:sz="0" w:space="0" w:color="auto"/>
        <w:bottom w:val="none" w:sz="0" w:space="0" w:color="auto"/>
        <w:right w:val="none" w:sz="0" w:space="0" w:color="auto"/>
      </w:divBdr>
    </w:div>
    <w:div w:id="795223440">
      <w:bodyDiv w:val="1"/>
      <w:marLeft w:val="0"/>
      <w:marRight w:val="0"/>
      <w:marTop w:val="0"/>
      <w:marBottom w:val="0"/>
      <w:divBdr>
        <w:top w:val="none" w:sz="0" w:space="0" w:color="auto"/>
        <w:left w:val="none" w:sz="0" w:space="0" w:color="auto"/>
        <w:bottom w:val="none" w:sz="0" w:space="0" w:color="auto"/>
        <w:right w:val="none" w:sz="0" w:space="0" w:color="auto"/>
      </w:divBdr>
    </w:div>
    <w:div w:id="816073269">
      <w:bodyDiv w:val="1"/>
      <w:marLeft w:val="0"/>
      <w:marRight w:val="0"/>
      <w:marTop w:val="0"/>
      <w:marBottom w:val="0"/>
      <w:divBdr>
        <w:top w:val="none" w:sz="0" w:space="0" w:color="auto"/>
        <w:left w:val="none" w:sz="0" w:space="0" w:color="auto"/>
        <w:bottom w:val="none" w:sz="0" w:space="0" w:color="auto"/>
        <w:right w:val="none" w:sz="0" w:space="0" w:color="auto"/>
      </w:divBdr>
    </w:div>
    <w:div w:id="905803498">
      <w:bodyDiv w:val="1"/>
      <w:marLeft w:val="0"/>
      <w:marRight w:val="0"/>
      <w:marTop w:val="0"/>
      <w:marBottom w:val="0"/>
      <w:divBdr>
        <w:top w:val="none" w:sz="0" w:space="0" w:color="auto"/>
        <w:left w:val="none" w:sz="0" w:space="0" w:color="auto"/>
        <w:bottom w:val="none" w:sz="0" w:space="0" w:color="auto"/>
        <w:right w:val="none" w:sz="0" w:space="0" w:color="auto"/>
      </w:divBdr>
    </w:div>
    <w:div w:id="1033267664">
      <w:bodyDiv w:val="1"/>
      <w:marLeft w:val="0"/>
      <w:marRight w:val="0"/>
      <w:marTop w:val="0"/>
      <w:marBottom w:val="0"/>
      <w:divBdr>
        <w:top w:val="none" w:sz="0" w:space="0" w:color="auto"/>
        <w:left w:val="none" w:sz="0" w:space="0" w:color="auto"/>
        <w:bottom w:val="none" w:sz="0" w:space="0" w:color="auto"/>
        <w:right w:val="none" w:sz="0" w:space="0" w:color="auto"/>
      </w:divBdr>
    </w:div>
    <w:div w:id="1086464177">
      <w:bodyDiv w:val="1"/>
      <w:marLeft w:val="0"/>
      <w:marRight w:val="0"/>
      <w:marTop w:val="0"/>
      <w:marBottom w:val="0"/>
      <w:divBdr>
        <w:top w:val="none" w:sz="0" w:space="0" w:color="auto"/>
        <w:left w:val="none" w:sz="0" w:space="0" w:color="auto"/>
        <w:bottom w:val="none" w:sz="0" w:space="0" w:color="auto"/>
        <w:right w:val="none" w:sz="0" w:space="0" w:color="auto"/>
      </w:divBdr>
      <w:divsChild>
        <w:div w:id="1370372338">
          <w:marLeft w:val="0"/>
          <w:marRight w:val="0"/>
          <w:marTop w:val="0"/>
          <w:marBottom w:val="0"/>
          <w:divBdr>
            <w:top w:val="none" w:sz="0" w:space="0" w:color="auto"/>
            <w:left w:val="none" w:sz="0" w:space="0" w:color="auto"/>
            <w:bottom w:val="none" w:sz="0" w:space="0" w:color="auto"/>
            <w:right w:val="none" w:sz="0" w:space="0" w:color="auto"/>
          </w:divBdr>
        </w:div>
      </w:divsChild>
    </w:div>
    <w:div w:id="1247767103">
      <w:bodyDiv w:val="1"/>
      <w:marLeft w:val="0"/>
      <w:marRight w:val="0"/>
      <w:marTop w:val="0"/>
      <w:marBottom w:val="0"/>
      <w:divBdr>
        <w:top w:val="none" w:sz="0" w:space="0" w:color="auto"/>
        <w:left w:val="none" w:sz="0" w:space="0" w:color="auto"/>
        <w:bottom w:val="none" w:sz="0" w:space="0" w:color="auto"/>
        <w:right w:val="none" w:sz="0" w:space="0" w:color="auto"/>
      </w:divBdr>
    </w:div>
    <w:div w:id="1260525022">
      <w:bodyDiv w:val="1"/>
      <w:marLeft w:val="0"/>
      <w:marRight w:val="0"/>
      <w:marTop w:val="0"/>
      <w:marBottom w:val="0"/>
      <w:divBdr>
        <w:top w:val="none" w:sz="0" w:space="0" w:color="auto"/>
        <w:left w:val="none" w:sz="0" w:space="0" w:color="auto"/>
        <w:bottom w:val="none" w:sz="0" w:space="0" w:color="auto"/>
        <w:right w:val="none" w:sz="0" w:space="0" w:color="auto"/>
      </w:divBdr>
    </w:div>
    <w:div w:id="1268922916">
      <w:bodyDiv w:val="1"/>
      <w:marLeft w:val="0"/>
      <w:marRight w:val="0"/>
      <w:marTop w:val="0"/>
      <w:marBottom w:val="0"/>
      <w:divBdr>
        <w:top w:val="none" w:sz="0" w:space="0" w:color="auto"/>
        <w:left w:val="none" w:sz="0" w:space="0" w:color="auto"/>
        <w:bottom w:val="none" w:sz="0" w:space="0" w:color="auto"/>
        <w:right w:val="none" w:sz="0" w:space="0" w:color="auto"/>
      </w:divBdr>
    </w:div>
    <w:div w:id="1388380379">
      <w:bodyDiv w:val="1"/>
      <w:marLeft w:val="0"/>
      <w:marRight w:val="0"/>
      <w:marTop w:val="0"/>
      <w:marBottom w:val="0"/>
      <w:divBdr>
        <w:top w:val="none" w:sz="0" w:space="0" w:color="auto"/>
        <w:left w:val="none" w:sz="0" w:space="0" w:color="auto"/>
        <w:bottom w:val="none" w:sz="0" w:space="0" w:color="auto"/>
        <w:right w:val="none" w:sz="0" w:space="0" w:color="auto"/>
      </w:divBdr>
    </w:div>
    <w:div w:id="1397315878">
      <w:bodyDiv w:val="1"/>
      <w:marLeft w:val="0"/>
      <w:marRight w:val="0"/>
      <w:marTop w:val="0"/>
      <w:marBottom w:val="0"/>
      <w:divBdr>
        <w:top w:val="none" w:sz="0" w:space="0" w:color="auto"/>
        <w:left w:val="none" w:sz="0" w:space="0" w:color="auto"/>
        <w:bottom w:val="none" w:sz="0" w:space="0" w:color="auto"/>
        <w:right w:val="none" w:sz="0" w:space="0" w:color="auto"/>
      </w:divBdr>
    </w:div>
    <w:div w:id="1541672792">
      <w:bodyDiv w:val="1"/>
      <w:marLeft w:val="0"/>
      <w:marRight w:val="0"/>
      <w:marTop w:val="0"/>
      <w:marBottom w:val="0"/>
      <w:divBdr>
        <w:top w:val="none" w:sz="0" w:space="0" w:color="auto"/>
        <w:left w:val="none" w:sz="0" w:space="0" w:color="auto"/>
        <w:bottom w:val="none" w:sz="0" w:space="0" w:color="auto"/>
        <w:right w:val="none" w:sz="0" w:space="0" w:color="auto"/>
      </w:divBdr>
    </w:div>
    <w:div w:id="1592816378">
      <w:bodyDiv w:val="1"/>
      <w:marLeft w:val="0"/>
      <w:marRight w:val="0"/>
      <w:marTop w:val="0"/>
      <w:marBottom w:val="0"/>
      <w:divBdr>
        <w:top w:val="none" w:sz="0" w:space="0" w:color="auto"/>
        <w:left w:val="none" w:sz="0" w:space="0" w:color="auto"/>
        <w:bottom w:val="none" w:sz="0" w:space="0" w:color="auto"/>
        <w:right w:val="none" w:sz="0" w:space="0" w:color="auto"/>
      </w:divBdr>
    </w:div>
    <w:div w:id="1603410892">
      <w:bodyDiv w:val="1"/>
      <w:marLeft w:val="0"/>
      <w:marRight w:val="0"/>
      <w:marTop w:val="0"/>
      <w:marBottom w:val="0"/>
      <w:divBdr>
        <w:top w:val="none" w:sz="0" w:space="0" w:color="auto"/>
        <w:left w:val="none" w:sz="0" w:space="0" w:color="auto"/>
        <w:bottom w:val="none" w:sz="0" w:space="0" w:color="auto"/>
        <w:right w:val="none" w:sz="0" w:space="0" w:color="auto"/>
      </w:divBdr>
    </w:div>
    <w:div w:id="1781686132">
      <w:bodyDiv w:val="1"/>
      <w:marLeft w:val="0"/>
      <w:marRight w:val="0"/>
      <w:marTop w:val="0"/>
      <w:marBottom w:val="0"/>
      <w:divBdr>
        <w:top w:val="none" w:sz="0" w:space="0" w:color="auto"/>
        <w:left w:val="none" w:sz="0" w:space="0" w:color="auto"/>
        <w:bottom w:val="none" w:sz="0" w:space="0" w:color="auto"/>
        <w:right w:val="none" w:sz="0" w:space="0" w:color="auto"/>
      </w:divBdr>
    </w:div>
    <w:div w:id="1799104277">
      <w:bodyDiv w:val="1"/>
      <w:marLeft w:val="0"/>
      <w:marRight w:val="0"/>
      <w:marTop w:val="0"/>
      <w:marBottom w:val="0"/>
      <w:divBdr>
        <w:top w:val="none" w:sz="0" w:space="0" w:color="auto"/>
        <w:left w:val="none" w:sz="0" w:space="0" w:color="auto"/>
        <w:bottom w:val="none" w:sz="0" w:space="0" w:color="auto"/>
        <w:right w:val="none" w:sz="0" w:space="0" w:color="auto"/>
      </w:divBdr>
    </w:div>
    <w:div w:id="1799568287">
      <w:bodyDiv w:val="1"/>
      <w:marLeft w:val="0"/>
      <w:marRight w:val="0"/>
      <w:marTop w:val="0"/>
      <w:marBottom w:val="0"/>
      <w:divBdr>
        <w:top w:val="none" w:sz="0" w:space="0" w:color="auto"/>
        <w:left w:val="none" w:sz="0" w:space="0" w:color="auto"/>
        <w:bottom w:val="none" w:sz="0" w:space="0" w:color="auto"/>
        <w:right w:val="none" w:sz="0" w:space="0" w:color="auto"/>
      </w:divBdr>
    </w:div>
    <w:div w:id="1861822752">
      <w:bodyDiv w:val="1"/>
      <w:marLeft w:val="0"/>
      <w:marRight w:val="0"/>
      <w:marTop w:val="0"/>
      <w:marBottom w:val="0"/>
      <w:divBdr>
        <w:top w:val="none" w:sz="0" w:space="0" w:color="auto"/>
        <w:left w:val="none" w:sz="0" w:space="0" w:color="auto"/>
        <w:bottom w:val="none" w:sz="0" w:space="0" w:color="auto"/>
        <w:right w:val="none" w:sz="0" w:space="0" w:color="auto"/>
      </w:divBdr>
    </w:div>
    <w:div w:id="1978872761">
      <w:bodyDiv w:val="1"/>
      <w:marLeft w:val="0"/>
      <w:marRight w:val="0"/>
      <w:marTop w:val="0"/>
      <w:marBottom w:val="0"/>
      <w:divBdr>
        <w:top w:val="none" w:sz="0" w:space="0" w:color="auto"/>
        <w:left w:val="none" w:sz="0" w:space="0" w:color="auto"/>
        <w:bottom w:val="none" w:sz="0" w:space="0" w:color="auto"/>
        <w:right w:val="none" w:sz="0" w:space="0" w:color="auto"/>
      </w:divBdr>
    </w:div>
    <w:div w:id="1999727060">
      <w:bodyDiv w:val="1"/>
      <w:marLeft w:val="0"/>
      <w:marRight w:val="0"/>
      <w:marTop w:val="0"/>
      <w:marBottom w:val="0"/>
      <w:divBdr>
        <w:top w:val="none" w:sz="0" w:space="0" w:color="auto"/>
        <w:left w:val="none" w:sz="0" w:space="0" w:color="auto"/>
        <w:bottom w:val="none" w:sz="0" w:space="0" w:color="auto"/>
        <w:right w:val="none" w:sz="0" w:space="0" w:color="auto"/>
      </w:divBdr>
    </w:div>
    <w:div w:id="2040814541">
      <w:bodyDiv w:val="1"/>
      <w:marLeft w:val="0"/>
      <w:marRight w:val="0"/>
      <w:marTop w:val="0"/>
      <w:marBottom w:val="0"/>
      <w:divBdr>
        <w:top w:val="none" w:sz="0" w:space="0" w:color="auto"/>
        <w:left w:val="none" w:sz="0" w:space="0" w:color="auto"/>
        <w:bottom w:val="none" w:sz="0" w:space="0" w:color="auto"/>
        <w:right w:val="none" w:sz="0" w:space="0" w:color="auto"/>
      </w:divBdr>
    </w:div>
    <w:div w:id="210360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吳慧蘋</dc:creator>
  <cp:keywords/>
  <dc:description/>
  <cp:lastModifiedBy>吳慧蘋</cp:lastModifiedBy>
  <cp:revision>2</cp:revision>
  <dcterms:created xsi:type="dcterms:W3CDTF">2024-01-17T03:59:00Z</dcterms:created>
  <dcterms:modified xsi:type="dcterms:W3CDTF">2024-01-17T03:59:00Z</dcterms:modified>
</cp:coreProperties>
</file>