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6C8" w:rsidRDefault="005B0FDE">
      <w:pPr>
        <w:pStyle w:val="user0"/>
        <w:jc w:val="center"/>
      </w:pPr>
      <w:r>
        <w:rPr>
          <w:rFonts w:ascii="標楷體" w:eastAsia="標楷體" w:hAnsi="標楷體"/>
          <w:b/>
          <w:sz w:val="28"/>
          <w:szCs w:val="28"/>
        </w:rPr>
        <w:t>113年度</w:t>
      </w:r>
      <w:r>
        <w:rPr>
          <w:rFonts w:ascii="標楷體" w:eastAsia="標楷體" w:hAnsi="標楷體"/>
          <w:b/>
          <w:color w:val="000000"/>
          <w:sz w:val="28"/>
          <w:szCs w:val="28"/>
        </w:rPr>
        <w:t>各直轄市及縣市民間團體申請補(捐)助事項辦理情形考核表</w:t>
      </w:r>
    </w:p>
    <w:p w:rsidR="001816C8" w:rsidRDefault="005B0FDE">
      <w:pPr>
        <w:pStyle w:val="user0"/>
      </w:pPr>
      <w:r>
        <w:rPr>
          <w:rFonts w:ascii="標楷體" w:eastAsia="標楷體" w:hAnsi="標楷體"/>
          <w:color w:val="000000"/>
          <w:u w:val="single"/>
        </w:rPr>
        <w:t xml:space="preserve">　　</w:t>
      </w:r>
      <w:r>
        <w:rPr>
          <w:rFonts w:eastAsia="標楷體"/>
          <w:color w:val="000000"/>
          <w:u w:val="single"/>
        </w:rPr>
        <w:t xml:space="preserve">　</w:t>
      </w:r>
      <w:r w:rsidR="004067C9">
        <w:rPr>
          <w:rFonts w:eastAsia="標楷體"/>
          <w:color w:val="000000"/>
          <w:u w:val="single"/>
        </w:rPr>
        <w:t>南投</w:t>
      </w:r>
      <w:r>
        <w:rPr>
          <w:rFonts w:eastAsia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　　</w:t>
      </w:r>
      <w:r w:rsidR="004067C9">
        <w:rPr>
          <w:rFonts w:ascii="標楷體" w:eastAsia="標楷體" w:hAnsi="標楷體"/>
          <w:color w:val="000000"/>
        </w:rPr>
        <w:t>縣</w:t>
      </w:r>
      <w:r>
        <w:rPr>
          <w:rFonts w:ascii="標楷體" w:eastAsia="標楷體" w:hAnsi="標楷體"/>
          <w:color w:val="000000"/>
        </w:rPr>
        <w:t>政府</w:t>
      </w:r>
    </w:p>
    <w:tbl>
      <w:tblPr>
        <w:tblW w:w="10163" w:type="dxa"/>
        <w:tblInd w:w="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81"/>
        <w:gridCol w:w="1369"/>
        <w:gridCol w:w="1640"/>
        <w:gridCol w:w="3973"/>
      </w:tblGrid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ind w:left="469" w:hanging="469"/>
            </w:pPr>
            <w:r>
              <w:rPr>
                <w:rFonts w:eastAsia="標楷體"/>
                <w:color w:val="000000"/>
                <w:sz w:val="22"/>
                <w:szCs w:val="22"/>
              </w:rPr>
              <w:t>一、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有無訂定對民間團體申請補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助之作業規範及管考規定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如有多個局處請分別敘明，並提供相關佐證資料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1.</w:t>
            </w:r>
            <w:r>
              <w:rPr>
                <w:rFonts w:eastAsia="標楷體"/>
                <w:color w:val="000000"/>
                <w:sz w:val="22"/>
                <w:szCs w:val="22"/>
              </w:rPr>
              <w:t>有無訂定作業規範：</w:t>
            </w:r>
            <w:r w:rsidR="00831099">
              <w:rPr>
                <w:rFonts w:ascii="Cambria" w:hAnsi="Cambria" w:cs="Cambria"/>
              </w:rPr>
              <w:t>◼</w:t>
            </w:r>
            <w:r>
              <w:rPr>
                <w:rFonts w:eastAsia="標楷體"/>
                <w:color w:val="000000"/>
                <w:sz w:val="22"/>
                <w:szCs w:val="22"/>
              </w:rPr>
              <w:t>有；規定名稱：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 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南投縣政府對民間團體及個人補捐助預算執行應行注意事項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南投縣政府守望相助隊申請經費補助處理要點(警察局)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南投縣政府辦理農業建設經費補助要點(農業處)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南投縣政府補助南投縣公務人員協會經費作業規定(人事處)</w:t>
            </w:r>
          </w:p>
          <w:p w:rsidR="00AD2B50" w:rsidRPr="00794924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9492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794924" w:rsidRPr="0079492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79492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年度南投縣政府「地方產業創新研發推動計畫」(地方型 SBIR)作業要點(建設處)</w:t>
            </w:r>
          </w:p>
          <w:p w:rsidR="00AD2B50" w:rsidRPr="006971F4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6971F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南投縣政府輔導宗教文化活動補助作業要點(民政處)</w:t>
            </w:r>
          </w:p>
          <w:p w:rsidR="00AD2B50" w:rsidRPr="00877546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南投縣政府衛生局11</w:t>
            </w:r>
            <w:r w:rsidR="00877546"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年度推動慢性病預防管理及健康促進整合計畫申請須知(衛生局)</w:t>
            </w:r>
          </w:p>
          <w:p w:rsidR="00AD2B50" w:rsidRPr="00877546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南投縣11</w:t>
            </w:r>
            <w:r w:rsidR="00877546"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年度醫事機構設置 C 級巷弄長照站申請作業須知(衛生局)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南投縣政府敬老愛心卡擴增計程車服務品質提升獎助計畫(社勞處)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南投縣政府「建立社區照顧關懷據點</w:t>
            </w:r>
            <w:r w:rsidR="00E35A9F"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並設置巷弄長照站整合計畫</w:t>
            </w: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」獎助計畫(社勞處)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南投縣政府社區整體照顧服務體系-C級巷弄長照站獎助計畫(社勞處)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南投縣各級人民團體申請補助處理要點(社勞處)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南投縣政府推展婦女福利及性別平等業務補助計畫(社勞處)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南投縣政府補助工會團體辦理勞工教育實施要點(社勞處)</w:t>
            </w:r>
          </w:p>
          <w:p w:rsidR="00AD2B50" w:rsidRPr="00E35A9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南投縣政府長期照顧十年計畫2.0-營養餐飲服務補助計畫(社勞處)</w:t>
            </w:r>
          </w:p>
          <w:p w:rsidR="00AD2B50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南投縣社區照顧關懷據點辦理「導入多元活動」補助計畫(社勞處)</w:t>
            </w:r>
          </w:p>
          <w:p w:rsidR="00E35A9F" w:rsidRDefault="00E35A9F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政府113年度協助災民收容、安置及物資管理救災志工隊服務訓練課程補助計畫</w:t>
            </w: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(社勞處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E35A9F" w:rsidRPr="00E35A9F" w:rsidRDefault="00E35A9F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新住民社區服務據點及多元融合活動補助計畫</w:t>
            </w:r>
            <w:r w:rsidRPr="00E35A9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(社勞處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AD2B50" w:rsidRPr="009E3FFF" w:rsidRDefault="00AD2B50" w:rsidP="00AD2B50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9E3FF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南投縣政府文化局補助辦理藝文活動原則(文化局)</w:t>
            </w:r>
          </w:p>
          <w:p w:rsidR="00AD2B50" w:rsidRPr="00323850" w:rsidRDefault="006971F4" w:rsidP="00AC3D35">
            <w:pPr>
              <w:widowControl w:val="0"/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32385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113年度南投縣社區營造點徵選計畫(文化局)</w:t>
            </w:r>
          </w:p>
          <w:p w:rsidR="001816C8" w:rsidRDefault="005B0FDE">
            <w:pPr>
              <w:pStyle w:val="user0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2.</w:t>
            </w:r>
            <w:r>
              <w:rPr>
                <w:rFonts w:eastAsia="標楷體"/>
                <w:color w:val="000000"/>
                <w:sz w:val="22"/>
                <w:szCs w:val="22"/>
              </w:rPr>
              <w:t>有無訂定管考規定：</w:t>
            </w:r>
            <w:r w:rsidR="00831099">
              <w:rPr>
                <w:rFonts w:ascii="Cambria" w:hAnsi="Cambria" w:cs="Cambria"/>
              </w:rPr>
              <w:t>◼</w:t>
            </w:r>
            <w:r>
              <w:rPr>
                <w:rFonts w:eastAsia="標楷體"/>
                <w:color w:val="000000"/>
                <w:sz w:val="22"/>
                <w:szCs w:val="22"/>
              </w:rPr>
              <w:t>有；規定名稱：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 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南投縣政府守望相助隊執行績效獎勵要點(警察局)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南投縣政府辦理農業建設經費補助要點(農業處)；參照1.(</w:t>
            </w:r>
            <w:r w:rsidR="003A714F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AD2B50" w:rsidRPr="004F1E5D" w:rsidRDefault="00AD2B50" w:rsidP="00AD2B50">
            <w:pPr>
              <w:widowControl w:val="0"/>
              <w:numPr>
                <w:ilvl w:val="0"/>
                <w:numId w:val="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南投縣政府補助南投縣公務人員協會經費作業規定(人事處)；參照1.(</w:t>
            </w:r>
            <w:r w:rsidR="003A714F">
              <w:rPr>
                <w:rFonts w:ascii="標楷體" w:eastAsia="標楷體" w:hAnsi="標楷體"/>
                <w:sz w:val="22"/>
                <w:szCs w:val="22"/>
                <w:u w:val="single"/>
              </w:rPr>
              <w:t>4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AD2B50" w:rsidRPr="006971F4" w:rsidRDefault="00AD2B50" w:rsidP="00AD2B50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6971F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南投縣政府輔導宗教文化活動補助作業要點(民政處)；參照1.(</w:t>
            </w:r>
            <w:r w:rsidR="003A714F" w:rsidRPr="006971F4">
              <w:rPr>
                <w:rFonts w:ascii="標楷體" w:eastAsia="標楷體" w:hAnsi="標楷體"/>
                <w:sz w:val="22"/>
                <w:szCs w:val="22"/>
                <w:u w:val="single"/>
              </w:rPr>
              <w:t>6</w:t>
            </w:r>
            <w:r w:rsidRPr="006971F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AD2B50" w:rsidRPr="00DB278A" w:rsidRDefault="00AD2B50" w:rsidP="00AD2B50">
            <w:pPr>
              <w:widowControl w:val="0"/>
              <w:numPr>
                <w:ilvl w:val="0"/>
                <w:numId w:val="2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B278A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南投縣政府對民間團體補助計畫執行追蹤查核作業原則</w:t>
            </w:r>
          </w:p>
          <w:p w:rsidR="00AD2B50" w:rsidRPr="00DA325C" w:rsidRDefault="00AD2B50" w:rsidP="00AD2B50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南投縣政府敬老愛心卡擴增計程車服務品質提升獎助計畫(社勞處)；參照1.(</w:t>
            </w:r>
            <w:r w:rsidR="003A714F">
              <w:rPr>
                <w:rFonts w:ascii="標楷體" w:eastAsia="標楷體" w:hAnsi="標楷體"/>
                <w:sz w:val="22"/>
                <w:szCs w:val="22"/>
                <w:u w:val="single"/>
              </w:rPr>
              <w:t>9</w:t>
            </w: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AD2B50" w:rsidRPr="00DA325C" w:rsidRDefault="00AD2B50" w:rsidP="00AD2B50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南投縣政府補助工會團體辦理勞工教育實施要點(社勞處)；參照1.(1</w:t>
            </w:r>
            <w:r w:rsidR="003A714F">
              <w:rPr>
                <w:rFonts w:ascii="標楷體" w:eastAsia="標楷體" w:hAnsi="標楷體"/>
                <w:sz w:val="22"/>
                <w:szCs w:val="22"/>
                <w:u w:val="single"/>
              </w:rPr>
              <w:t>4</w:t>
            </w: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DA325C" w:rsidRPr="00DA325C" w:rsidRDefault="00DA325C" w:rsidP="00DA325C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南投縣辦理社區整體照顧服務體系-C級巷弄長照站品質管理及檢核機制實施計畫(社勞處)</w:t>
            </w:r>
          </w:p>
          <w:p w:rsidR="00AD2B50" w:rsidRDefault="00AD2B50" w:rsidP="00AD2B50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南投縣11</w:t>
            </w:r>
            <w:r w:rsidR="00877546"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年醫事機構設置C 級巷弄長照站執行及核銷作業相關規定(衛生局)</w:t>
            </w:r>
          </w:p>
          <w:p w:rsidR="00877546" w:rsidRPr="00877546" w:rsidRDefault="00877546" w:rsidP="00877546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南投縣政府衛生局113 年度推動慢性病預防管理及健康促進整合計畫申請須知</w:t>
            </w: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(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衛生局</w:t>
            </w: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)；參照1.(</w:t>
            </w:r>
            <w:r w:rsidR="003A714F">
              <w:rPr>
                <w:rFonts w:ascii="標楷體" w:eastAsia="標楷體" w:hAnsi="標楷體"/>
                <w:sz w:val="22"/>
                <w:szCs w:val="22"/>
                <w:u w:val="single"/>
              </w:rPr>
              <w:t>7</w:t>
            </w: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AD2B50" w:rsidRPr="009F55EE" w:rsidRDefault="00AD2B50" w:rsidP="00AD2B50">
            <w:pPr>
              <w:widowControl w:val="0"/>
              <w:numPr>
                <w:ilvl w:val="0"/>
                <w:numId w:val="2"/>
              </w:numPr>
              <w:spacing w:line="400" w:lineRule="exact"/>
              <w:ind w:left="964" w:hanging="482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9F55E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DB278A" w:rsidRPr="009F55E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9F55E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年度南投縣社區營造點徵選計畫(文化局)；參照1.(</w:t>
            </w:r>
            <w:r w:rsidR="00DB278A" w:rsidRPr="009F55E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20</w:t>
            </w:r>
            <w:r w:rsidRPr="009F55E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</w:p>
          <w:p w:rsidR="00FE6310" w:rsidRPr="00877546" w:rsidRDefault="00AD2B50" w:rsidP="00AC3D35">
            <w:pPr>
              <w:widowControl w:val="0"/>
              <w:numPr>
                <w:ilvl w:val="0"/>
                <w:numId w:val="2"/>
              </w:numPr>
              <w:spacing w:line="4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877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南投縣政府對民間團體及個人補捐助預算執行應行注意事項；參照1.(1)</w:t>
            </w:r>
          </w:p>
          <w:p w:rsidR="00FE6310" w:rsidRPr="00877546" w:rsidRDefault="005B0FDE" w:rsidP="00FE6310">
            <w:pPr>
              <w:pStyle w:val="user0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lastRenderedPageBreak/>
              <w:t>3.</w:t>
            </w:r>
            <w:r>
              <w:rPr>
                <w:rFonts w:eastAsia="標楷體"/>
                <w:color w:val="000000"/>
                <w:sz w:val="22"/>
                <w:szCs w:val="22"/>
              </w:rPr>
              <w:t>作業規範內容有無包括，補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助對象、補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助條件或標準、經費使用範圍、申請程序與應備文件、審查及核銷程序等項目：</w:t>
            </w:r>
            <w:r w:rsidR="00831099">
              <w:rPr>
                <w:rFonts w:ascii="Cambria" w:hAnsi="Cambria" w:cs="Cambria"/>
              </w:rPr>
              <w:t>◼</w:t>
            </w:r>
            <w:r>
              <w:rPr>
                <w:rFonts w:eastAsia="標楷體"/>
                <w:color w:val="000000"/>
                <w:sz w:val="22"/>
                <w:szCs w:val="22"/>
              </w:rPr>
              <w:t>均有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僅規範部分項目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ind w:left="436" w:hanging="436"/>
            </w:pPr>
            <w:r>
              <w:rPr>
                <w:rFonts w:eastAsia="標楷體"/>
                <w:color w:val="000000"/>
                <w:sz w:val="22"/>
                <w:szCs w:val="22"/>
              </w:rPr>
              <w:lastRenderedPageBreak/>
              <w:t>二、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對屬除外規定之民間團體認定方式及標準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如有多個局處負責，請分別敘明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1.</w:t>
            </w:r>
            <w:r w:rsidR="00831099">
              <w:rPr>
                <w:rFonts w:ascii="Cambria" w:hAnsi="Cambria" w:cs="Cambria"/>
              </w:rPr>
              <w:t xml:space="preserve"> ◼</w:t>
            </w:r>
            <w:r>
              <w:rPr>
                <w:rFonts w:eastAsia="標楷體"/>
                <w:color w:val="000000"/>
                <w:sz w:val="22"/>
                <w:szCs w:val="22"/>
              </w:rPr>
              <w:t>參考「中央對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直轄市與縣(市)政府</w:t>
            </w:r>
            <w:r>
              <w:rPr>
                <w:rFonts w:eastAsia="標楷體"/>
                <w:color w:val="000000"/>
                <w:sz w:val="22"/>
                <w:szCs w:val="22"/>
              </w:rPr>
              <w:t>計畫及預算考核要點」</w:t>
            </w:r>
            <w:r w:rsidR="00FE6310" w:rsidRPr="00773505">
              <w:rPr>
                <w:rFonts w:ascii="標楷體" w:eastAsia="標楷體" w:hAnsi="標楷體" w:hint="eastAsia"/>
                <w:sz w:val="22"/>
                <w:szCs w:val="22"/>
              </w:rPr>
              <w:t>、「南投縣政府對民間團體及個人補捐助預算執行應行注意事項」</w:t>
            </w:r>
            <w:r w:rsidR="00FE6310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  <w:r>
              <w:rPr>
                <w:rFonts w:eastAsia="標楷體"/>
                <w:color w:val="000000"/>
                <w:sz w:val="22"/>
                <w:szCs w:val="22"/>
              </w:rPr>
              <w:t>相關規定辦理</w:t>
            </w:r>
          </w:p>
          <w:p w:rsidR="001816C8" w:rsidRPr="008D0CD8" w:rsidRDefault="005B0FDE">
            <w:pPr>
              <w:pStyle w:val="user0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2.</w:t>
            </w:r>
            <w:r w:rsidR="00831099">
              <w:rPr>
                <w:rFonts w:ascii="Cambria" w:hAnsi="Cambria" w:cs="Cambria"/>
              </w:rPr>
              <w:t xml:space="preserve"> ◼</w:t>
            </w:r>
            <w:r>
              <w:rPr>
                <w:rFonts w:eastAsia="標楷體"/>
                <w:color w:val="000000"/>
                <w:sz w:val="22"/>
                <w:szCs w:val="22"/>
              </w:rPr>
              <w:t>由各局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處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依其自訂之相關規定辦理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</w:t>
            </w:r>
          </w:p>
          <w:p w:rsidR="001816C8" w:rsidRDefault="008D0CD8">
            <w:pPr>
              <w:pStyle w:val="user0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(1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)</w:t>
            </w:r>
            <w:r w:rsidR="00FE6310">
              <w:rPr>
                <w:rFonts w:eastAsia="標楷體"/>
                <w:color w:val="000000"/>
                <w:sz w:val="22"/>
                <w:szCs w:val="22"/>
              </w:rPr>
              <w:t>警察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局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(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處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)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；相關規定名稱：</w:t>
            </w:r>
            <w:r w:rsidR="00FE631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南投縣政府守望相助隊申請經費補助處理要點；參照1.(</w:t>
            </w:r>
            <w:r w:rsid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</w:t>
            </w:r>
            <w:r w:rsidR="00FE631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；方式及標準：</w:t>
            </w:r>
            <w:r w:rsidR="00FE6310" w:rsidRPr="0077350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如處理要點第3點</w:t>
            </w:r>
            <w:r w:rsidR="005B0FDE"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</w:t>
            </w:r>
          </w:p>
          <w:p w:rsidR="001816C8" w:rsidRDefault="008D0CD8" w:rsidP="008D0CD8">
            <w:pPr>
              <w:pStyle w:val="user0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 w:rsidRPr="00DB278A">
              <w:rPr>
                <w:rFonts w:eastAsia="標楷體"/>
                <w:color w:val="000000"/>
                <w:sz w:val="22"/>
                <w:szCs w:val="22"/>
              </w:rPr>
              <w:t>(2</w:t>
            </w:r>
            <w:r w:rsidR="005B0FDE" w:rsidRPr="00DB278A">
              <w:rPr>
                <w:rFonts w:eastAsia="標楷體"/>
                <w:color w:val="000000"/>
                <w:sz w:val="22"/>
                <w:szCs w:val="22"/>
              </w:rPr>
              <w:t>)</w:t>
            </w:r>
            <w:r w:rsidR="00FE6310" w:rsidRPr="00DB278A">
              <w:rPr>
                <w:rFonts w:eastAsia="標楷體"/>
                <w:color w:val="000000"/>
                <w:sz w:val="22"/>
                <w:szCs w:val="22"/>
              </w:rPr>
              <w:t>文化</w:t>
            </w:r>
            <w:r w:rsidR="005B0FDE" w:rsidRPr="00DB278A">
              <w:rPr>
                <w:rFonts w:eastAsia="標楷體"/>
                <w:color w:val="000000"/>
                <w:sz w:val="22"/>
                <w:szCs w:val="22"/>
              </w:rPr>
              <w:t>局；相關規定名稱：</w:t>
            </w:r>
            <w:r w:rsidR="00FE6310" w:rsidRPr="00DB278A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南投縣政府文化局補助辦理藝文活動原則；參照1.(1</w:t>
            </w:r>
            <w:r w:rsid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9</w:t>
            </w:r>
            <w:r w:rsidR="00FE6310" w:rsidRPr="00DB278A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)</w:t>
            </w:r>
            <w:r w:rsidR="005B0FDE" w:rsidRPr="00DB278A">
              <w:rPr>
                <w:rFonts w:eastAsia="標楷體"/>
                <w:color w:val="000000"/>
                <w:sz w:val="22"/>
                <w:szCs w:val="22"/>
              </w:rPr>
              <w:t>；方式及標準：</w:t>
            </w:r>
            <w:r w:rsidR="00FE6310" w:rsidRPr="00DB278A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如活動原則第3點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ind w:left="436" w:hanging="436"/>
            </w:pPr>
            <w:r>
              <w:rPr>
                <w:rFonts w:eastAsia="標楷體"/>
                <w:color w:val="000000"/>
                <w:sz w:val="22"/>
                <w:szCs w:val="22"/>
              </w:rPr>
              <w:t>三、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對民間團體補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助有無進行督導及考核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請檢附相關簽案或公文</w:t>
            </w:r>
            <w:r>
              <w:rPr>
                <w:rFonts w:eastAsia="標楷體"/>
                <w:sz w:val="22"/>
                <w:szCs w:val="22"/>
              </w:rPr>
              <w:t>及考核紀錄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) 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ACC" w:rsidRDefault="00831099">
            <w:pPr>
              <w:pStyle w:val="user0"/>
              <w:snapToGrid w:val="0"/>
              <w:ind w:left="178" w:hanging="176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ascii="Cambria" w:hAnsi="Cambria" w:cs="Cambria"/>
              </w:rPr>
              <w:t>◼</w:t>
            </w:r>
            <w:r w:rsidR="005B0FDE">
              <w:rPr>
                <w:rFonts w:eastAsia="標楷體"/>
                <w:color w:val="000000"/>
                <w:sz w:val="22"/>
                <w:szCs w:val="22"/>
              </w:rPr>
              <w:t>有</w:t>
            </w:r>
          </w:p>
          <w:p w:rsidR="00A00ACC" w:rsidRPr="00B2232C" w:rsidRDefault="00A00ACC" w:rsidP="00A00ACC">
            <w:pPr>
              <w:widowControl w:val="0"/>
              <w:numPr>
                <w:ilvl w:val="0"/>
                <w:numId w:val="3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2232C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原民局：11</w:t>
            </w:r>
            <w:r w:rsidR="008D0CD8" w:rsidRPr="00B2232C">
              <w:rPr>
                <w:rFonts w:ascii="標楷體" w:eastAsia="標楷體" w:hAnsi="標楷體"/>
                <w:b/>
                <w:bCs/>
                <w:sz w:val="22"/>
                <w:szCs w:val="22"/>
              </w:rPr>
              <w:t>3</w:t>
            </w:r>
            <w:r w:rsidRPr="00B2232C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年度原住民族長期照顧文化健康站查核</w:t>
            </w:r>
          </w:p>
          <w:p w:rsidR="00A00ACC" w:rsidRPr="00B2232C" w:rsidRDefault="00A00ACC" w:rsidP="00F82E50">
            <w:pPr>
              <w:widowControl w:val="0"/>
              <w:numPr>
                <w:ilvl w:val="0"/>
                <w:numId w:val="13"/>
              </w:numPr>
              <w:snapToGrid w:val="0"/>
              <w:ind w:left="686" w:hanging="204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</w:t>
            </w:r>
            <w:r w:rsidR="008D0CD8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4D26B0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5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4D26B0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22</w:t>
            </w:r>
            <w:r w:rsidR="008D0CD8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5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月24日、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6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月11日-6月12日、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6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月18日-6月20日、6月25日-6月26日、6月28日、7月3日、7月10日</w:t>
            </w:r>
          </w:p>
          <w:p w:rsidR="00A00ACC" w:rsidRPr="00B2232C" w:rsidRDefault="00A00ACC" w:rsidP="00F82E50">
            <w:pPr>
              <w:widowControl w:val="0"/>
              <w:numPr>
                <w:ilvl w:val="0"/>
                <w:numId w:val="13"/>
              </w:numPr>
              <w:snapToGrid w:val="0"/>
              <w:ind w:left="686" w:hanging="204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文號：南投縣政府原住民族行政局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4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12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日投府原輔字第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1130003095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號函、11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6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28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日投府原輔字第</w:t>
            </w:r>
            <w:r w:rsidR="00B2232C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1130005794</w:t>
            </w:r>
            <w:r w:rsidR="00B2232C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  <w:r w:rsidR="001E1DB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8D0CD8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8D0CD8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7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8D0CD8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4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日投府原輔字第</w:t>
            </w:r>
            <w:r w:rsidR="008D0CD8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1130005994</w:t>
            </w: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  <w:r w:rsidR="001E1DB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1E1DBE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10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11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日投府原輔字第</w:t>
            </w:r>
            <w:r w:rsidR="001E1DBE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113000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9722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  <w:r w:rsidR="001E1DB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1E1DBE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10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16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日投府原輔字第</w:t>
            </w:r>
            <w:r w:rsidR="001E1DBE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113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0009726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  <w:r w:rsidR="001E1DB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及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="001E1DBE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10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17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日投府原輔字第</w:t>
            </w:r>
            <w:r w:rsidR="001E1DBE" w:rsidRPr="00B2232C">
              <w:rPr>
                <w:rFonts w:ascii="標楷體" w:eastAsia="標楷體" w:hAnsi="標楷體"/>
                <w:sz w:val="22"/>
                <w:szCs w:val="22"/>
                <w:u w:val="single"/>
              </w:rPr>
              <w:t>113000</w:t>
            </w:r>
            <w:r w:rsidR="001E1DBE">
              <w:rPr>
                <w:rFonts w:ascii="標楷體" w:eastAsia="標楷體" w:hAnsi="標楷體"/>
                <w:sz w:val="22"/>
                <w:szCs w:val="22"/>
                <w:u w:val="single"/>
              </w:rPr>
              <w:t>9989</w:t>
            </w:r>
            <w:r w:rsidR="001E1DBE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</w:p>
          <w:p w:rsidR="00A00ACC" w:rsidRPr="00B2232C" w:rsidRDefault="00A00ACC" w:rsidP="008D0CD8">
            <w:pPr>
              <w:widowControl w:val="0"/>
              <w:numPr>
                <w:ilvl w:val="0"/>
                <w:numId w:val="13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考核方式：▓</w:t>
            </w:r>
            <w:r w:rsidR="008D0CD8" w:rsidRPr="00B2232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兼採書面與實地考核</w:t>
            </w:r>
          </w:p>
          <w:p w:rsidR="00A00ACC" w:rsidRPr="004F1E5D" w:rsidRDefault="00A00ACC" w:rsidP="00A00ACC">
            <w:pPr>
              <w:widowControl w:val="0"/>
              <w:numPr>
                <w:ilvl w:val="0"/>
                <w:numId w:val="3"/>
              </w:numPr>
              <w:snapToGrid w:val="0"/>
              <w:spacing w:beforeLines="50" w:before="300"/>
              <w:ind w:hanging="482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4F1E5D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警察局：11</w:t>
            </w:r>
            <w:r w:rsidRPr="004F1E5D">
              <w:rPr>
                <w:rFonts w:ascii="標楷體" w:eastAsia="標楷體" w:hAnsi="標楷體"/>
                <w:b/>
                <w:bCs/>
                <w:sz w:val="22"/>
                <w:szCs w:val="22"/>
              </w:rPr>
              <w:t>3</w:t>
            </w:r>
            <w:r w:rsidRPr="004F1E5D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年守望相助隊執行績效評核</w:t>
            </w:r>
          </w:p>
          <w:p w:rsidR="00A00ACC" w:rsidRPr="004F1E5D" w:rsidRDefault="00A00ACC" w:rsidP="00A00ACC">
            <w:pPr>
              <w:widowControl w:val="0"/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11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12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日至1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1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22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</w:p>
          <w:p w:rsidR="00A00ACC" w:rsidRPr="004F1E5D" w:rsidRDefault="00A00ACC" w:rsidP="00A00ACC">
            <w:pPr>
              <w:widowControl w:val="0"/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文號：南投縣政府警察局11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3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11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14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日投警保字第11</w:t>
            </w:r>
            <w:r w:rsidRPr="004F1E5D">
              <w:rPr>
                <w:rFonts w:ascii="標楷體" w:eastAsia="標楷體" w:hAnsi="標楷體"/>
                <w:sz w:val="22"/>
                <w:szCs w:val="22"/>
                <w:u w:val="single"/>
              </w:rPr>
              <w:t>30066032</w:t>
            </w: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</w:p>
          <w:p w:rsidR="00A00ACC" w:rsidRPr="004F1E5D" w:rsidRDefault="00A00ACC" w:rsidP="00A00ACC">
            <w:pPr>
              <w:widowControl w:val="0"/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F1E5D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考核方式：▓兼採書面與實地考核</w:t>
            </w:r>
          </w:p>
          <w:p w:rsidR="00A00ACC" w:rsidRPr="00535693" w:rsidRDefault="00A00ACC" w:rsidP="00A00ACC">
            <w:pPr>
              <w:widowControl w:val="0"/>
              <w:numPr>
                <w:ilvl w:val="0"/>
                <w:numId w:val="3"/>
              </w:numPr>
              <w:snapToGrid w:val="0"/>
              <w:spacing w:beforeLines="50" w:before="30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53569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建設處：11</w:t>
            </w:r>
            <w:r w:rsidR="00794924" w:rsidRPr="0053569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3</w:t>
            </w:r>
            <w:r w:rsidRPr="0053569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年度南投縣政府「地方產業創新研發推動計畫」(地方型SBIR)技術審查</w:t>
            </w:r>
          </w:p>
          <w:p w:rsidR="00A00ACC" w:rsidRPr="00535693" w:rsidRDefault="00A00ACC" w:rsidP="00A00ACC">
            <w:pPr>
              <w:widowControl w:val="0"/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</w:p>
          <w:p w:rsidR="00A00ACC" w:rsidRPr="00535693" w:rsidRDefault="00A00ACC" w:rsidP="00F82E50">
            <w:pPr>
              <w:snapToGrid w:val="0"/>
              <w:ind w:leftChars="343" w:left="686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期中：</w:t>
            </w:r>
            <w:r w:rsidR="00794924"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1140115~1140122</w:t>
            </w:r>
          </w:p>
          <w:p w:rsidR="00A00ACC" w:rsidRPr="00535693" w:rsidRDefault="00A00ACC" w:rsidP="00F82E50">
            <w:pPr>
              <w:snapToGrid w:val="0"/>
              <w:ind w:leftChars="343" w:left="686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期末：</w:t>
            </w:r>
            <w:r w:rsidR="00794924"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1140709、1140714、1140717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</w:p>
          <w:p w:rsidR="00A00ACC" w:rsidRPr="00535693" w:rsidRDefault="00A00ACC" w:rsidP="00A00ACC">
            <w:pPr>
              <w:widowControl w:val="0"/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</w:p>
          <w:p w:rsidR="00A00ACC" w:rsidRPr="00535693" w:rsidRDefault="00A00ACC" w:rsidP="00F82E50">
            <w:pPr>
              <w:snapToGrid w:val="0"/>
              <w:ind w:leftChars="343" w:left="686" w:firstLineChars="11" w:firstLine="24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期中：依據「11</w:t>
            </w:r>
            <w:r w:rsidR="00794924"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年度南投縣政府辦理地方產業創新研發推動計畫(地方型SBIR)委託專業服務案契約書」委託財團法人工業技術研究院辦理</w:t>
            </w:r>
          </w:p>
          <w:p w:rsidR="00A00ACC" w:rsidRPr="00535693" w:rsidRDefault="00A00ACC" w:rsidP="00F82E50">
            <w:pPr>
              <w:snapToGrid w:val="0"/>
              <w:ind w:leftChars="356" w:left="1394" w:hangingChars="310" w:hanging="682"/>
              <w:jc w:val="both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期末：南投縣政府11</w:t>
            </w:r>
            <w:r w:rsidR="00547412"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4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年6月</w:t>
            </w:r>
            <w:r w:rsidR="00547412"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26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日府建發字第</w:t>
            </w:r>
            <w:r w:rsidRPr="00535693">
              <w:rPr>
                <w:rFonts w:ascii="標楷體" w:eastAsia="標楷體" w:hAnsi="標楷體"/>
                <w:sz w:val="22"/>
                <w:szCs w:val="22"/>
                <w:u w:val="single"/>
              </w:rPr>
              <w:t>11</w:t>
            </w:r>
            <w:r w:rsidR="00547412" w:rsidRPr="00535693">
              <w:rPr>
                <w:rFonts w:ascii="標楷體" w:eastAsia="標楷體" w:hAnsi="標楷體"/>
                <w:sz w:val="22"/>
                <w:szCs w:val="22"/>
                <w:u w:val="single"/>
              </w:rPr>
              <w:t>40147628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、</w:t>
            </w:r>
            <w:r w:rsidR="00547412" w:rsidRPr="00535693">
              <w:rPr>
                <w:rFonts w:ascii="標楷體" w:eastAsia="標楷體" w:hAnsi="標楷體"/>
                <w:sz w:val="22"/>
                <w:szCs w:val="22"/>
                <w:u w:val="single"/>
              </w:rPr>
              <w:t>1140147628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</w:t>
            </w:r>
            <w:r w:rsidR="00547412"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及</w:t>
            </w:r>
            <w:r w:rsidR="00547412" w:rsidRPr="00535693">
              <w:rPr>
                <w:rFonts w:ascii="標楷體" w:eastAsia="標楷體" w:hAnsi="標楷體"/>
                <w:sz w:val="22"/>
                <w:szCs w:val="22"/>
                <w:u w:val="single"/>
              </w:rPr>
              <w:t>1140147628</w:t>
            </w: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2號函</w:t>
            </w:r>
          </w:p>
          <w:p w:rsidR="00A00ACC" w:rsidRPr="00535693" w:rsidRDefault="00A00ACC" w:rsidP="00A00ACC">
            <w:pPr>
              <w:widowControl w:val="0"/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3569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考核方式：■兼採書面與實地考核</w:t>
            </w:r>
          </w:p>
          <w:p w:rsidR="00A00ACC" w:rsidRPr="00563C2E" w:rsidRDefault="00A00ACC" w:rsidP="00A00ACC">
            <w:pPr>
              <w:widowControl w:val="0"/>
              <w:numPr>
                <w:ilvl w:val="0"/>
                <w:numId w:val="3"/>
              </w:numPr>
              <w:snapToGrid w:val="0"/>
              <w:spacing w:beforeLines="50" w:before="300"/>
              <w:ind w:hanging="482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563C2E">
              <w:rPr>
                <w:rFonts w:ascii="標楷體" w:eastAsia="標楷體" w:hAnsi="標楷體" w:hint="eastAsia"/>
                <w:b/>
                <w:sz w:val="22"/>
                <w:szCs w:val="22"/>
              </w:rPr>
              <w:t>社勞處</w:t>
            </w:r>
          </w:p>
          <w:p w:rsidR="00DA325C" w:rsidRPr="00DA325C" w:rsidRDefault="00DA325C" w:rsidP="00DA325C">
            <w:pPr>
              <w:widowControl w:val="0"/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A325C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113年度社區整體照顧服務體系－C 級巷弄長照站檢核</w:t>
            </w:r>
          </w:p>
          <w:p w:rsidR="00A00ACC" w:rsidRDefault="00A00ACC" w:rsidP="00DA325C">
            <w:pPr>
              <w:widowControl w:val="0"/>
              <w:numPr>
                <w:ilvl w:val="0"/>
                <w:numId w:val="10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="00DA325C"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113年9月3日-9月6日、9月9日-9月13日、9月16日、9月18日-9月20日、9月23日-9月27日、113年12月5日</w:t>
            </w:r>
          </w:p>
          <w:p w:rsidR="00D4543B" w:rsidRPr="00D4543B" w:rsidRDefault="00D4543B" w:rsidP="00D4543B">
            <w:pPr>
              <w:widowControl w:val="0"/>
              <w:numPr>
                <w:ilvl w:val="0"/>
                <w:numId w:val="10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4543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文號：南投縣政府113年11月1日府社福字第1130265342號函、南投縣政府113年11月5日府社福字第1130267964號函、南投縣政府113年12月24社福字第1130314345號函及南投縣政府113年12月24日府社福字第1130314347號函</w:t>
            </w:r>
          </w:p>
          <w:p w:rsidR="00A00ACC" w:rsidRPr="00DA325C" w:rsidRDefault="00A00ACC" w:rsidP="00A00ACC">
            <w:pPr>
              <w:widowControl w:val="0"/>
              <w:numPr>
                <w:ilvl w:val="0"/>
                <w:numId w:val="10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DA325C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考核方式：■實地考核</w:t>
            </w:r>
          </w:p>
          <w:p w:rsidR="00A00ACC" w:rsidRPr="00070963" w:rsidRDefault="00A00ACC" w:rsidP="008E4686">
            <w:pPr>
              <w:widowControl w:val="0"/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07096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</w:t>
            </w:r>
            <w:r w:rsidR="00070963" w:rsidRPr="0007096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3</w:t>
            </w:r>
            <w:r w:rsidRPr="00070963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年度「兒少及家庭社區支持服務方案」成效評核</w:t>
            </w:r>
          </w:p>
          <w:p w:rsidR="00A00ACC" w:rsidRPr="00070963" w:rsidRDefault="00A00ACC" w:rsidP="00070963">
            <w:pPr>
              <w:widowControl w:val="0"/>
              <w:numPr>
                <w:ilvl w:val="0"/>
                <w:numId w:val="19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07096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="00070963" w:rsidRPr="0007096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113年11月20日、11月25日</w:t>
            </w:r>
          </w:p>
          <w:p w:rsidR="00A00ACC" w:rsidRPr="00070963" w:rsidRDefault="00A00ACC" w:rsidP="00070963">
            <w:pPr>
              <w:widowControl w:val="0"/>
              <w:numPr>
                <w:ilvl w:val="0"/>
                <w:numId w:val="19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07096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文號：南投縣政府</w:t>
            </w:r>
            <w:r w:rsidR="00070963" w:rsidRPr="0007096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113年11月13日府社工字第1130276270號</w:t>
            </w:r>
            <w:r w:rsidRPr="0007096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號函</w:t>
            </w:r>
          </w:p>
          <w:p w:rsidR="008E4686" w:rsidRDefault="00A00ACC" w:rsidP="008E4686">
            <w:pPr>
              <w:widowControl w:val="0"/>
              <w:numPr>
                <w:ilvl w:val="0"/>
                <w:numId w:val="19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07096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考核方式：■書面考核</w:t>
            </w:r>
          </w:p>
          <w:p w:rsidR="00A00ACC" w:rsidRPr="008E4686" w:rsidRDefault="00A00ACC" w:rsidP="008E4686">
            <w:pPr>
              <w:widowControl w:val="0"/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南投縣各級人民團體補助辦理活動查核</w:t>
            </w:r>
          </w:p>
          <w:p w:rsidR="00A00ACC" w:rsidRPr="00563C2E" w:rsidRDefault="00A00ACC" w:rsidP="00563C2E">
            <w:pPr>
              <w:widowControl w:val="0"/>
              <w:numPr>
                <w:ilvl w:val="0"/>
                <w:numId w:val="20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63C2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="00563C2E" w:rsidRPr="00563C2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113年4月28、5月10日、5月11日、6月28日、11月14日(2場)、11月17日，共計7場次</w:t>
            </w:r>
          </w:p>
          <w:p w:rsidR="00A00ACC" w:rsidRPr="00563C2E" w:rsidRDefault="00A00ACC" w:rsidP="00A00ACC">
            <w:pPr>
              <w:widowControl w:val="0"/>
              <w:numPr>
                <w:ilvl w:val="0"/>
                <w:numId w:val="20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63C2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文號：依據南投縣各級人民團體申請補助處理要點，不定期實地查核現場活動辦理情形</w:t>
            </w:r>
          </w:p>
          <w:p w:rsidR="00A00ACC" w:rsidRPr="00563C2E" w:rsidRDefault="00A00ACC" w:rsidP="00A00ACC">
            <w:pPr>
              <w:widowControl w:val="0"/>
              <w:numPr>
                <w:ilvl w:val="0"/>
                <w:numId w:val="20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563C2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考核方式：■實地考核</w:t>
            </w:r>
          </w:p>
          <w:p w:rsidR="00563C2E" w:rsidRDefault="00563C2E" w:rsidP="00563C2E">
            <w:pPr>
              <w:widowControl w:val="0"/>
              <w:snapToGrid w:val="0"/>
              <w:rPr>
                <w:rFonts w:ascii="標楷體" w:eastAsia="標楷體" w:hAnsi="標楷體"/>
                <w:sz w:val="22"/>
                <w:szCs w:val="22"/>
                <w:highlight w:val="yellow"/>
                <w:u w:val="single"/>
              </w:rPr>
            </w:pPr>
          </w:p>
          <w:p w:rsidR="005D7BDA" w:rsidRPr="004F1E5D" w:rsidRDefault="005D7BDA" w:rsidP="00563C2E">
            <w:pPr>
              <w:widowControl w:val="0"/>
              <w:snapToGrid w:val="0"/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</w:pPr>
            <w:bookmarkStart w:id="0" w:name="_GoBack"/>
            <w:bookmarkEnd w:id="0"/>
          </w:p>
          <w:p w:rsidR="008E4686" w:rsidRPr="008E4686" w:rsidRDefault="00A00ACC" w:rsidP="00A00ACC">
            <w:pPr>
              <w:widowControl w:val="0"/>
              <w:numPr>
                <w:ilvl w:val="0"/>
                <w:numId w:val="3"/>
              </w:numPr>
              <w:snapToGrid w:val="0"/>
              <w:ind w:hanging="482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8E4686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衛生局：</w:t>
            </w:r>
          </w:p>
          <w:p w:rsidR="00A00ACC" w:rsidRPr="008E4686" w:rsidRDefault="00A00ACC" w:rsidP="008E4686">
            <w:pPr>
              <w:widowControl w:val="0"/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8E4686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南投縣醫事機構設置C級巷弄長照站訪視</w:t>
            </w:r>
          </w:p>
          <w:p w:rsidR="00A00ACC" w:rsidRPr="008E4686" w:rsidRDefault="00A00ACC" w:rsidP="008E4686">
            <w:pPr>
              <w:widowControl w:val="0"/>
              <w:numPr>
                <w:ilvl w:val="0"/>
                <w:numId w:val="22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</w:t>
            </w:r>
            <w:r w:rsidR="008E4686"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年5月</w:t>
            </w:r>
            <w:r w:rsidR="008E4686"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31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</w:p>
          <w:p w:rsidR="00A00ACC" w:rsidRPr="008E4686" w:rsidRDefault="00A00ACC" w:rsidP="008E4686">
            <w:pPr>
              <w:widowControl w:val="0"/>
              <w:numPr>
                <w:ilvl w:val="0"/>
                <w:numId w:val="22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文號：依據南投縣11</w:t>
            </w:r>
            <w:r w:rsidR="008E4686"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3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年度醫事機構設置C級巷弄長照站申請作業須知第</w:t>
            </w:r>
            <w:r w:rsidR="008E4686"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8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點規定辦理</w:t>
            </w:r>
          </w:p>
          <w:p w:rsidR="00A00ACC" w:rsidRPr="008E4686" w:rsidRDefault="00A00ACC" w:rsidP="008E4686">
            <w:pPr>
              <w:widowControl w:val="0"/>
              <w:numPr>
                <w:ilvl w:val="0"/>
                <w:numId w:val="22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考核方式：■實地考核</w:t>
            </w:r>
          </w:p>
          <w:p w:rsidR="008E4686" w:rsidRPr="008E4686" w:rsidRDefault="008E4686" w:rsidP="008E4686">
            <w:pPr>
              <w:widowControl w:val="0"/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8E4686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推動慢性病預防管理及健康促進整合計畫</w:t>
            </w:r>
          </w:p>
          <w:p w:rsidR="008E4686" w:rsidRPr="008E4686" w:rsidRDefault="008E4686" w:rsidP="008E4686">
            <w:pPr>
              <w:widowControl w:val="0"/>
              <w:numPr>
                <w:ilvl w:val="0"/>
                <w:numId w:val="26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時間：113年4月8日</w:t>
            </w:r>
          </w:p>
          <w:p w:rsidR="008E4686" w:rsidRPr="008E4686" w:rsidRDefault="008E4686" w:rsidP="008E4686">
            <w:pPr>
              <w:widowControl w:val="0"/>
              <w:numPr>
                <w:ilvl w:val="0"/>
                <w:numId w:val="26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文號：投衛局保字第1130012210號函</w:t>
            </w:r>
          </w:p>
          <w:p w:rsidR="008E4686" w:rsidRPr="008E4686" w:rsidRDefault="008E4686" w:rsidP="008E4686">
            <w:pPr>
              <w:widowControl w:val="0"/>
              <w:numPr>
                <w:ilvl w:val="0"/>
                <w:numId w:val="26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考核方式：■書面考核</w:t>
            </w:r>
          </w:p>
          <w:p w:rsidR="00A00ACC" w:rsidRPr="00BA4F0F" w:rsidRDefault="00A00ACC" w:rsidP="00C010C4">
            <w:pPr>
              <w:widowControl w:val="0"/>
              <w:numPr>
                <w:ilvl w:val="0"/>
                <w:numId w:val="3"/>
              </w:numPr>
              <w:snapToGrid w:val="0"/>
              <w:spacing w:beforeLines="50" w:before="300"/>
              <w:ind w:hanging="482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A4F0F">
              <w:rPr>
                <w:rFonts w:ascii="標楷體" w:eastAsia="標楷體" w:hAnsi="標楷體" w:hint="eastAsia"/>
                <w:b/>
                <w:sz w:val="22"/>
                <w:szCs w:val="22"/>
              </w:rPr>
              <w:t>文化局</w:t>
            </w:r>
            <w:r w:rsidR="00C010C4" w:rsidRPr="00BA4F0F">
              <w:rPr>
                <w:rFonts w:ascii="標楷體" w:eastAsia="標楷體" w:hAnsi="標楷體"/>
                <w:b/>
                <w:sz w:val="22"/>
                <w:szCs w:val="22"/>
              </w:rPr>
              <w:t>：</w:t>
            </w:r>
            <w:r w:rsidR="00BA4F0F" w:rsidRPr="00BA4F0F">
              <w:rPr>
                <w:rFonts w:ascii="標楷體" w:eastAsia="標楷體" w:hAnsi="標楷體"/>
                <w:b/>
                <w:sz w:val="22"/>
                <w:szCs w:val="22"/>
              </w:rPr>
              <w:t xml:space="preserve"> 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0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A4F0F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113年度南投縣社區營造點徵選計畫期中訪視審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查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1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時間：113年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月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28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日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至11月29日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1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  <w:r w:rsidRP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南投縣政府文化局113年11月26日府文推字第1130007969號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1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</w:t>
            </w:r>
            <w:r w:rsidRP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■兼採書面與實地考核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0"/>
              </w:numPr>
              <w:snapToGrid w:val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BA4F0F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113年度南投縣社區營造點徵選計畫期末訪視審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查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2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時間：</w:t>
            </w:r>
            <w:r w:rsidRP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113年11月30日(成果展暨期末審查)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2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文號：</w:t>
            </w:r>
            <w:r w:rsidRP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南投縣政府文化局113年11月27日府文推字第1130008008號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函</w:t>
            </w:r>
          </w:p>
          <w:p w:rsidR="00BA4F0F" w:rsidRPr="008E4686" w:rsidRDefault="00BA4F0F" w:rsidP="00BA4F0F">
            <w:pPr>
              <w:widowControl w:val="0"/>
              <w:numPr>
                <w:ilvl w:val="0"/>
                <w:numId w:val="32"/>
              </w:numPr>
              <w:snapToGrid w:val="0"/>
              <w:ind w:left="970" w:hanging="233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考核方式：</w:t>
            </w:r>
            <w:r w:rsidRPr="00BA4F0F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■兼採書面與實地考</w:t>
            </w:r>
            <w:r w:rsidRPr="008E468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核</w:t>
            </w:r>
          </w:p>
          <w:p w:rsidR="001816C8" w:rsidRDefault="005B0FDE">
            <w:pPr>
              <w:pStyle w:val="user0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  <w:r>
              <w:rPr>
                <w:rFonts w:eastAsia="標楷體"/>
                <w:sz w:val="22"/>
                <w:szCs w:val="22"/>
              </w:rPr>
              <w:t>或未檢具考核紀錄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ind w:left="436" w:hanging="436"/>
            </w:pPr>
            <w:r>
              <w:rPr>
                <w:rFonts w:eastAsia="標楷體"/>
                <w:color w:val="000000"/>
                <w:sz w:val="22"/>
                <w:szCs w:val="22"/>
              </w:rPr>
              <w:t>四、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對民間團體申請補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助事項辦理公告情形</w:t>
            </w:r>
            <w:r>
              <w:rPr>
                <w:rFonts w:eastAsia="標楷體"/>
                <w:color w:val="000000"/>
                <w:sz w:val="28"/>
                <w:szCs w:val="28"/>
              </w:rPr>
              <w:t>(114</w:t>
            </w:r>
            <w:r>
              <w:rPr>
                <w:rFonts w:eastAsia="標楷體"/>
                <w:color w:val="000000"/>
                <w:sz w:val="28"/>
                <w:szCs w:val="28"/>
              </w:rPr>
              <w:t>年度上半年及以前年度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1.</w:t>
            </w:r>
            <w:r>
              <w:rPr>
                <w:rFonts w:eastAsia="標楷體"/>
                <w:color w:val="000000"/>
                <w:sz w:val="22"/>
                <w:szCs w:val="22"/>
              </w:rPr>
              <w:t>網址名稱：</w:t>
            </w:r>
            <w:r w:rsidR="00831099" w:rsidRPr="00831099">
              <w:rPr>
                <w:rFonts w:eastAsia="標楷體"/>
                <w:color w:val="000000"/>
                <w:sz w:val="22"/>
                <w:szCs w:val="22"/>
              </w:rPr>
              <w:t>https://www.nantou.gov.tw/big5/bureau/download.php?dptid=376480000au230000&amp;cid=1254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           </w:t>
            </w:r>
          </w:p>
          <w:p w:rsidR="001816C8" w:rsidRDefault="005B0FDE" w:rsidP="00831099">
            <w:pPr>
              <w:pStyle w:val="user0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2.</w:t>
            </w:r>
            <w:r>
              <w:rPr>
                <w:rFonts w:eastAsia="標楷體"/>
                <w:color w:val="000000"/>
                <w:sz w:val="22"/>
                <w:szCs w:val="22"/>
              </w:rPr>
              <w:t>本公告建置位址：</w:t>
            </w:r>
            <w:r w:rsidR="00831099">
              <w:rPr>
                <w:rFonts w:ascii="Cambria" w:hAnsi="Cambria" w:cs="Cambria"/>
              </w:rPr>
              <w:t>◼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網站首頁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主管局處網站首頁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非建置於首頁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</w:p>
        </w:tc>
      </w:tr>
      <w:tr w:rsidR="001816C8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ind w:left="435" w:hanging="447"/>
            </w:pPr>
            <w:r>
              <w:rPr>
                <w:rFonts w:eastAsia="標楷體"/>
                <w:sz w:val="22"/>
                <w:szCs w:val="22"/>
              </w:rPr>
              <w:t>五、</w:t>
            </w:r>
            <w:r>
              <w:rPr>
                <w:rFonts w:ascii="標楷體" w:eastAsia="標楷體" w:hAnsi="標楷體"/>
                <w:sz w:val="22"/>
                <w:szCs w:val="22"/>
              </w:rPr>
              <w:t>直轄市或縣市政府對民間團體申請補(捐)助事項之預算編列及公告情形</w:t>
            </w:r>
          </w:p>
        </w:tc>
      </w:tr>
      <w:tr w:rsidR="001816C8">
        <w:trPr>
          <w:trHeight w:val="660"/>
        </w:trPr>
        <w:tc>
          <w:tcPr>
            <w:tcW w:w="1016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1816C8" w:rsidRPr="00871EAC" w:rsidRDefault="005B0FDE">
            <w:pPr>
              <w:pStyle w:val="user0"/>
              <w:snapToGrid w:val="0"/>
              <w:rPr>
                <w:color w:val="000000" w:themeColor="text1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1.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預算編列情形</w:t>
            </w:r>
          </w:p>
          <w:p w:rsidR="001816C8" w:rsidRPr="00871EAC" w:rsidRDefault="005B0FDE">
            <w:pPr>
              <w:pStyle w:val="user0"/>
              <w:snapToGrid w:val="0"/>
              <w:rPr>
                <w:color w:val="000000" w:themeColor="text1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預算金額：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公務預算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億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8,8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11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7,774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="0078792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+</w:t>
            </w:r>
            <w:r w:rsidR="0078792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基金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預算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2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億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1,1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77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</w:t>
            </w:r>
            <w:r w:rsidR="0078792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,000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=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合計金額</w:t>
            </w:r>
            <w:r w:rsidR="00AA1CC5"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9</w:t>
            </w:r>
            <w:r w:rsidR="00F52E81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億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9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,9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88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8,</w:t>
            </w:r>
            <w:r w:rsidR="00AA1CC5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774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 xml:space="preserve"> </w:t>
            </w:r>
          </w:p>
          <w:p w:rsidR="001816C8" w:rsidRPr="00871EAC" w:rsidRDefault="005B0FDE">
            <w:pPr>
              <w:pStyle w:val="user0"/>
              <w:snapToGrid w:val="0"/>
              <w:rPr>
                <w:color w:val="000000" w:themeColor="text1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決算金額：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公務預算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6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億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3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494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4</w:t>
            </w:r>
            <w:r w:rsidR="00BC0537"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,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621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="0078792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+</w:t>
            </w:r>
            <w:r w:rsidR="0078792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基金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預算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億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8,3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55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7,466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=</w:t>
            </w:r>
            <w:r w:rsidR="00BC05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合計金額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8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億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1,8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50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2,087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</w:p>
          <w:p w:rsidR="001816C8" w:rsidRPr="00871EAC" w:rsidRDefault="005B0FDE">
            <w:pPr>
              <w:pStyle w:val="user0"/>
              <w:snapToGrid w:val="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2.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網站公開之對民間團體補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捐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助經費明細表</w:t>
            </w:r>
          </w:p>
          <w:p w:rsidR="001816C8" w:rsidRPr="00871EAC" w:rsidRDefault="005B0FDE">
            <w:pPr>
              <w:pStyle w:val="user0"/>
              <w:snapToGrid w:val="0"/>
              <w:rPr>
                <w:color w:val="000000" w:themeColor="text1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累計撥付金額：</w:t>
            </w:r>
            <w:r w:rsidR="00D80AB9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 xml:space="preserve"> 7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億</w:t>
            </w:r>
            <w:r w:rsidR="00CC5B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531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CC5B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7,066</w:t>
            </w:r>
            <w:r w:rsid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</w:p>
          <w:p w:rsidR="00BD213B" w:rsidRPr="00871EAC" w:rsidRDefault="005B0FDE" w:rsidP="00BD213B">
            <w:pPr>
              <w:pStyle w:val="user0"/>
              <w:snapToGrid w:val="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3.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上述預算編列情形之決算金額與網站公開之對民間團體補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捐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</w:rPr>
              <w:t>助經費明細表累計撥付金額差異原因：</w:t>
            </w:r>
          </w:p>
          <w:p w:rsidR="00B31E6B" w:rsidRPr="00871EAC" w:rsidRDefault="00BD213B" w:rsidP="0013027B">
            <w:pPr>
              <w:pStyle w:val="user0"/>
              <w:snapToGrid w:val="0"/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</w:pPr>
            <w:r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差異原因</w:t>
            </w:r>
            <w:r w:rsidR="00D650C2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主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係因</w:t>
            </w:r>
          </w:p>
          <w:p w:rsidR="00B31E6B" w:rsidRPr="00F52E81" w:rsidRDefault="00F52E81" w:rsidP="00F52E81">
            <w:pPr>
              <w:pStyle w:val="user0"/>
              <w:snapToGrid w:val="0"/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(1)</w:t>
            </w:r>
            <w:r w:rsidR="00BD213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公務預算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保留數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9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702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7,410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="0033470C" w:rsidRPr="00F52E81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、</w:t>
            </w:r>
          </w:p>
          <w:p w:rsidR="00F52E81" w:rsidRDefault="00F52E81" w:rsidP="0013027B">
            <w:pPr>
              <w:pStyle w:val="user0"/>
              <w:snapToGrid w:val="0"/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(2)</w:t>
            </w:r>
            <w:r w:rsidR="00CC5B37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基金預算</w:t>
            </w:r>
            <w:r w:rsidR="00BD213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保留數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5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41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9</w:t>
            </w:r>
            <w:r w:rsidR="00B31E6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</w:t>
            </w:r>
            <w:r w:rsidR="00030DBE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23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元、</w:t>
            </w:r>
          </w:p>
          <w:p w:rsidR="00B31E6B" w:rsidRPr="00871EAC" w:rsidRDefault="00F52E81" w:rsidP="0013027B">
            <w:pPr>
              <w:pStyle w:val="user0"/>
              <w:snapToGrid w:val="0"/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(3)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公益彩券</w:t>
            </w:r>
            <w:r w:rsidRPr="00F52E81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盈餘分配基金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賸餘款繳回中央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12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萬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1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,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988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元及</w:t>
            </w:r>
          </w:p>
          <w:p w:rsidR="001816C8" w:rsidRDefault="00F52E81" w:rsidP="00F52E81">
            <w:pPr>
              <w:pStyle w:val="user0"/>
              <w:snapToGrid w:val="0"/>
            </w:pP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(4)</w:t>
            </w:r>
            <w:r w:rsidR="0013027B"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南投縣議會補助對象為政黨，非屬民間團體</w:t>
            </w:r>
            <w:r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6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1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萬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6</w:t>
            </w:r>
            <w:r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,</w:t>
            </w:r>
            <w:r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500</w:t>
            </w:r>
            <w:r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元</w:t>
            </w:r>
            <w:r w:rsidR="0013027B"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，爰致決算書所列金額與公告累計撥付金額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間有所</w:t>
            </w:r>
            <w:r w:rsidR="0013027B" w:rsidRPr="00871EAC">
              <w:rPr>
                <w:rFonts w:eastAsia="標楷體" w:hint="eastAsia"/>
                <w:color w:val="000000" w:themeColor="text1"/>
                <w:sz w:val="22"/>
                <w:szCs w:val="22"/>
                <w:u w:val="single"/>
              </w:rPr>
              <w:t>差異</w:t>
            </w:r>
            <w:r w:rsidR="00BD213B" w:rsidRPr="00871EA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>。</w:t>
            </w:r>
          </w:p>
        </w:tc>
      </w:tr>
      <w:tr w:rsidR="001816C8">
        <w:trPr>
          <w:trHeight w:val="378"/>
        </w:trPr>
        <w:tc>
          <w:tcPr>
            <w:tcW w:w="4550" w:type="dxa"/>
            <w:gridSpan w:val="2"/>
            <w:tcBorders>
              <w:left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jc w:val="both"/>
            </w:pPr>
            <w:r>
              <w:rPr>
                <w:rFonts w:eastAsia="標楷體"/>
                <w:color w:val="FF0000"/>
                <w:sz w:val="22"/>
                <w:szCs w:val="22"/>
                <w:u w:val="single"/>
              </w:rPr>
              <w:t xml:space="preserve">　　　　　　　　　　　　　　　　　　　</w:t>
            </w:r>
            <w:r>
              <w:rPr>
                <w:rFonts w:eastAsia="標楷體"/>
                <w:color w:val="FF000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5613" w:type="dxa"/>
            <w:gridSpan w:val="2"/>
            <w:tcBorders>
              <w:right w:val="single" w:sz="4" w:space="0" w:color="000000"/>
            </w:tcBorders>
          </w:tcPr>
          <w:p w:rsidR="001816C8" w:rsidRDefault="001816C8">
            <w:pPr>
              <w:pStyle w:val="user0"/>
              <w:snapToGrid w:val="0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</w:p>
        </w:tc>
      </w:tr>
      <w:tr w:rsidR="001816C8">
        <w:trPr>
          <w:cantSplit/>
          <w:trHeight w:val="821"/>
        </w:trPr>
        <w:tc>
          <w:tcPr>
            <w:tcW w:w="10163" w:type="dxa"/>
            <w:gridSpan w:val="4"/>
            <w:tcBorders>
              <w:top w:val="single" w:sz="4" w:space="0" w:color="000000"/>
            </w:tcBorders>
          </w:tcPr>
          <w:p w:rsidR="001816C8" w:rsidRDefault="005B0FDE">
            <w:pPr>
              <w:pStyle w:val="user0"/>
              <w:snapToGrid w:val="0"/>
              <w:spacing w:line="260" w:lineRule="exact"/>
              <w:ind w:left="657" w:hanging="64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註1：以上項目，請務必核實填列，如有填列不實情形者，本項將以零分列計。又查填內容嗣後如經審計單位查核結果確有不符者，將加重扣減考核年度之分數。</w:t>
            </w:r>
          </w:p>
          <w:p w:rsidR="001816C8" w:rsidRDefault="005B0FDE">
            <w:pPr>
              <w:pStyle w:val="user0"/>
              <w:snapToGrid w:val="0"/>
              <w:spacing w:line="260" w:lineRule="exact"/>
              <w:ind w:left="17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註2：本表由行政院主計總處負責考核。</w:t>
            </w:r>
          </w:p>
        </w:tc>
      </w:tr>
      <w:tr w:rsidR="001816C8">
        <w:trPr>
          <w:cantSplit/>
          <w:trHeight w:val="353"/>
        </w:trPr>
        <w:tc>
          <w:tcPr>
            <w:tcW w:w="3181" w:type="dxa"/>
          </w:tcPr>
          <w:p w:rsidR="001816C8" w:rsidRDefault="005B0FDE">
            <w:pPr>
              <w:pStyle w:val="user0"/>
              <w:snapToGrid w:val="0"/>
              <w:spacing w:line="300" w:lineRule="exact"/>
              <w:ind w:left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填表人</w:t>
            </w:r>
          </w:p>
        </w:tc>
        <w:tc>
          <w:tcPr>
            <w:tcW w:w="3009" w:type="dxa"/>
            <w:gridSpan w:val="2"/>
          </w:tcPr>
          <w:p w:rsidR="001816C8" w:rsidRDefault="005B0FDE">
            <w:pPr>
              <w:pStyle w:val="user0"/>
              <w:snapToGrid w:val="0"/>
              <w:spacing w:line="300" w:lineRule="exact"/>
              <w:ind w:left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複核</w:t>
            </w:r>
          </w:p>
        </w:tc>
        <w:tc>
          <w:tcPr>
            <w:tcW w:w="3973" w:type="dxa"/>
          </w:tcPr>
          <w:p w:rsidR="001816C8" w:rsidRDefault="005B0FDE">
            <w:pPr>
              <w:pStyle w:val="user0"/>
              <w:snapToGrid w:val="0"/>
              <w:spacing w:line="300" w:lineRule="exact"/>
              <w:ind w:left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單位主管</w:t>
            </w:r>
          </w:p>
        </w:tc>
      </w:tr>
    </w:tbl>
    <w:p w:rsidR="001816C8" w:rsidRDefault="001816C8">
      <w:pPr>
        <w:pStyle w:val="user0"/>
        <w:spacing w:line="400" w:lineRule="exact"/>
        <w:jc w:val="center"/>
      </w:pPr>
    </w:p>
    <w:sectPr w:rsidR="001816C8">
      <w:pgSz w:w="11906" w:h="16838"/>
      <w:pgMar w:top="540" w:right="851" w:bottom="249" w:left="851" w:header="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0C2" w:rsidRDefault="00D650C2" w:rsidP="00D650C2">
      <w:r>
        <w:separator/>
      </w:r>
    </w:p>
  </w:endnote>
  <w:endnote w:type="continuationSeparator" w:id="0">
    <w:p w:rsidR="00D650C2" w:rsidRDefault="00D650C2" w:rsidP="00D6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0C2" w:rsidRDefault="00D650C2" w:rsidP="00D650C2">
      <w:r>
        <w:separator/>
      </w:r>
    </w:p>
  </w:footnote>
  <w:footnote w:type="continuationSeparator" w:id="0">
    <w:p w:rsidR="00D650C2" w:rsidRDefault="00D650C2" w:rsidP="00D65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D0A80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" w15:restartNumberingAfterBreak="0">
    <w:nsid w:val="10AD6DA6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" w15:restartNumberingAfterBreak="0">
    <w:nsid w:val="1DA73470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" w15:restartNumberingAfterBreak="0">
    <w:nsid w:val="209B1761"/>
    <w:multiLevelType w:val="hybridMultilevel"/>
    <w:tmpl w:val="C902D476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4" w15:restartNumberingAfterBreak="0">
    <w:nsid w:val="214633A2"/>
    <w:multiLevelType w:val="hybridMultilevel"/>
    <w:tmpl w:val="2F14697C"/>
    <w:lvl w:ilvl="0" w:tplc="04090011">
      <w:start w:val="1"/>
      <w:numFmt w:val="upperLetter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21DD60E1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6" w15:restartNumberingAfterBreak="0">
    <w:nsid w:val="311E16F3"/>
    <w:multiLevelType w:val="hybridMultilevel"/>
    <w:tmpl w:val="108065D0"/>
    <w:lvl w:ilvl="0" w:tplc="EAB24D4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314316BC"/>
    <w:multiLevelType w:val="hybridMultilevel"/>
    <w:tmpl w:val="8A2C6208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8" w15:restartNumberingAfterBreak="0">
    <w:nsid w:val="34B9637B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9" w15:restartNumberingAfterBreak="0">
    <w:nsid w:val="35A3651C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0" w15:restartNumberingAfterBreak="0">
    <w:nsid w:val="35E25CFB"/>
    <w:multiLevelType w:val="hybridMultilevel"/>
    <w:tmpl w:val="A6B01F8E"/>
    <w:lvl w:ilvl="0" w:tplc="EC787D3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739485C"/>
    <w:multiLevelType w:val="hybridMultilevel"/>
    <w:tmpl w:val="A6B01F8E"/>
    <w:lvl w:ilvl="0" w:tplc="EC787D3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78F30A1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3" w15:restartNumberingAfterBreak="0">
    <w:nsid w:val="38B37581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4" w15:restartNumberingAfterBreak="0">
    <w:nsid w:val="390F39DA"/>
    <w:multiLevelType w:val="hybridMultilevel"/>
    <w:tmpl w:val="A6B01F8E"/>
    <w:lvl w:ilvl="0" w:tplc="EC787D32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428701C1"/>
    <w:multiLevelType w:val="hybridMultilevel"/>
    <w:tmpl w:val="E8269EA4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6" w15:restartNumberingAfterBreak="0">
    <w:nsid w:val="436424C7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7" w15:restartNumberingAfterBreak="0">
    <w:nsid w:val="4B537505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8" w15:restartNumberingAfterBreak="0">
    <w:nsid w:val="4D5C15BD"/>
    <w:multiLevelType w:val="hybridMultilevel"/>
    <w:tmpl w:val="1076C74A"/>
    <w:lvl w:ilvl="0" w:tplc="91224FEE">
      <w:start w:val="1"/>
      <w:numFmt w:val="upperLetter"/>
      <w:suff w:val="nothing"/>
      <w:lvlText w:val="%1."/>
      <w:lvlJc w:val="left"/>
      <w:pPr>
        <w:ind w:left="96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4DA46132"/>
    <w:multiLevelType w:val="hybridMultilevel"/>
    <w:tmpl w:val="3BA458FA"/>
    <w:lvl w:ilvl="0" w:tplc="FFFFFFFF">
      <w:start w:val="1"/>
      <w:numFmt w:val="upperLetter"/>
      <w:lvlText w:val="%1."/>
      <w:lvlJc w:val="left"/>
      <w:pPr>
        <w:ind w:left="121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97" w:hanging="480"/>
      </w:pPr>
    </w:lvl>
    <w:lvl w:ilvl="2" w:tplc="FFFFFFFF" w:tentative="1">
      <w:start w:val="1"/>
      <w:numFmt w:val="lowerRoman"/>
      <w:lvlText w:val="%3."/>
      <w:lvlJc w:val="right"/>
      <w:pPr>
        <w:ind w:left="2177" w:hanging="480"/>
      </w:pPr>
    </w:lvl>
    <w:lvl w:ilvl="3" w:tplc="FFFFFFFF" w:tentative="1">
      <w:start w:val="1"/>
      <w:numFmt w:val="decimal"/>
      <w:lvlText w:val="%4."/>
      <w:lvlJc w:val="left"/>
      <w:pPr>
        <w:ind w:left="265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37" w:hanging="480"/>
      </w:pPr>
    </w:lvl>
    <w:lvl w:ilvl="5" w:tplc="FFFFFFFF" w:tentative="1">
      <w:start w:val="1"/>
      <w:numFmt w:val="lowerRoman"/>
      <w:lvlText w:val="%6."/>
      <w:lvlJc w:val="right"/>
      <w:pPr>
        <w:ind w:left="3617" w:hanging="480"/>
      </w:pPr>
    </w:lvl>
    <w:lvl w:ilvl="6" w:tplc="FFFFFFFF" w:tentative="1">
      <w:start w:val="1"/>
      <w:numFmt w:val="decimal"/>
      <w:lvlText w:val="%7."/>
      <w:lvlJc w:val="left"/>
      <w:pPr>
        <w:ind w:left="409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77" w:hanging="480"/>
      </w:pPr>
    </w:lvl>
    <w:lvl w:ilvl="8" w:tplc="FFFFFFFF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0" w15:restartNumberingAfterBreak="0">
    <w:nsid w:val="50CD1641"/>
    <w:multiLevelType w:val="hybridMultilevel"/>
    <w:tmpl w:val="DDF80612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1" w15:restartNumberingAfterBreak="0">
    <w:nsid w:val="58987D59"/>
    <w:multiLevelType w:val="hybridMultilevel"/>
    <w:tmpl w:val="D584B2AE"/>
    <w:lvl w:ilvl="0" w:tplc="4D4E1208">
      <w:start w:val="1"/>
      <w:numFmt w:val="decimal"/>
      <w:suff w:val="nothing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5DD91733"/>
    <w:multiLevelType w:val="hybridMultilevel"/>
    <w:tmpl w:val="A2A055B8"/>
    <w:lvl w:ilvl="0" w:tplc="755CEF26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23" w15:restartNumberingAfterBreak="0">
    <w:nsid w:val="62384E5D"/>
    <w:multiLevelType w:val="hybridMultilevel"/>
    <w:tmpl w:val="8A2C6208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24" w15:restartNumberingAfterBreak="0">
    <w:nsid w:val="652E5D96"/>
    <w:multiLevelType w:val="hybridMultilevel"/>
    <w:tmpl w:val="A2A055B8"/>
    <w:lvl w:ilvl="0" w:tplc="755CEF26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25" w15:restartNumberingAfterBreak="0">
    <w:nsid w:val="72D17AAE"/>
    <w:multiLevelType w:val="hybridMultilevel"/>
    <w:tmpl w:val="3604A2FC"/>
    <w:lvl w:ilvl="0" w:tplc="314690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5E2817"/>
    <w:multiLevelType w:val="hybridMultilevel"/>
    <w:tmpl w:val="A2A055B8"/>
    <w:lvl w:ilvl="0" w:tplc="755CEF26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27" w15:restartNumberingAfterBreak="0">
    <w:nsid w:val="74C20E00"/>
    <w:multiLevelType w:val="hybridMultilevel"/>
    <w:tmpl w:val="6D8618CA"/>
    <w:lvl w:ilvl="0" w:tplc="852ECD60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762821F0"/>
    <w:multiLevelType w:val="hybridMultilevel"/>
    <w:tmpl w:val="25582DFE"/>
    <w:lvl w:ilvl="0" w:tplc="CD0E103C">
      <w:start w:val="1"/>
      <w:numFmt w:val="upperLetter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29" w15:restartNumberingAfterBreak="0">
    <w:nsid w:val="78C6186C"/>
    <w:multiLevelType w:val="hybridMultilevel"/>
    <w:tmpl w:val="1076C74A"/>
    <w:lvl w:ilvl="0" w:tplc="91224FEE">
      <w:start w:val="1"/>
      <w:numFmt w:val="upperLetter"/>
      <w:suff w:val="nothing"/>
      <w:lvlText w:val="%1."/>
      <w:lvlJc w:val="left"/>
      <w:pPr>
        <w:ind w:left="96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E416475"/>
    <w:multiLevelType w:val="hybridMultilevel"/>
    <w:tmpl w:val="5F5E372E"/>
    <w:lvl w:ilvl="0" w:tplc="04090011">
      <w:start w:val="1"/>
      <w:numFmt w:val="upperLetter"/>
      <w:lvlText w:val="%1."/>
      <w:lvlJc w:val="left"/>
      <w:pPr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1" w15:restartNumberingAfterBreak="0">
    <w:nsid w:val="7E6E0B72"/>
    <w:multiLevelType w:val="hybridMultilevel"/>
    <w:tmpl w:val="914CAD46"/>
    <w:lvl w:ilvl="0" w:tplc="02804C0E">
      <w:start w:val="1"/>
      <w:numFmt w:val="decimal"/>
      <w:lvlText w:val="%1、"/>
      <w:lvlJc w:val="left"/>
      <w:pPr>
        <w:ind w:left="482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6"/>
  </w:num>
  <w:num w:numId="2">
    <w:abstractNumId w:val="21"/>
  </w:num>
  <w:num w:numId="3">
    <w:abstractNumId w:val="31"/>
  </w:num>
  <w:num w:numId="4">
    <w:abstractNumId w:val="27"/>
  </w:num>
  <w:num w:numId="5">
    <w:abstractNumId w:val="14"/>
  </w:num>
  <w:num w:numId="6">
    <w:abstractNumId w:val="23"/>
  </w:num>
  <w:num w:numId="7">
    <w:abstractNumId w:val="3"/>
  </w:num>
  <w:num w:numId="8">
    <w:abstractNumId w:val="19"/>
  </w:num>
  <w:num w:numId="9">
    <w:abstractNumId w:val="15"/>
  </w:num>
  <w:num w:numId="10">
    <w:abstractNumId w:val="0"/>
  </w:num>
  <w:num w:numId="11">
    <w:abstractNumId w:val="30"/>
  </w:num>
  <w:num w:numId="12">
    <w:abstractNumId w:val="4"/>
  </w:num>
  <w:num w:numId="13">
    <w:abstractNumId w:val="29"/>
  </w:num>
  <w:num w:numId="14">
    <w:abstractNumId w:val="22"/>
  </w:num>
  <w:num w:numId="15">
    <w:abstractNumId w:val="28"/>
  </w:num>
  <w:num w:numId="16">
    <w:abstractNumId w:val="7"/>
  </w:num>
  <w:num w:numId="17">
    <w:abstractNumId w:val="18"/>
  </w:num>
  <w:num w:numId="18">
    <w:abstractNumId w:val="12"/>
  </w:num>
  <w:num w:numId="19">
    <w:abstractNumId w:val="16"/>
  </w:num>
  <w:num w:numId="20">
    <w:abstractNumId w:val="2"/>
  </w:num>
  <w:num w:numId="21">
    <w:abstractNumId w:val="26"/>
  </w:num>
  <w:num w:numId="22">
    <w:abstractNumId w:val="8"/>
  </w:num>
  <w:num w:numId="23">
    <w:abstractNumId w:val="5"/>
  </w:num>
  <w:num w:numId="24">
    <w:abstractNumId w:val="20"/>
  </w:num>
  <w:num w:numId="25">
    <w:abstractNumId w:val="1"/>
  </w:num>
  <w:num w:numId="26">
    <w:abstractNumId w:val="9"/>
  </w:num>
  <w:num w:numId="27">
    <w:abstractNumId w:val="10"/>
  </w:num>
  <w:num w:numId="28">
    <w:abstractNumId w:val="24"/>
  </w:num>
  <w:num w:numId="29">
    <w:abstractNumId w:val="25"/>
  </w:num>
  <w:num w:numId="30">
    <w:abstractNumId w:val="11"/>
  </w:num>
  <w:num w:numId="31">
    <w:abstractNumId w:val="17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autoHyphenation/>
  <w:hyphenationZone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816C8"/>
    <w:rsid w:val="00030DBE"/>
    <w:rsid w:val="00070963"/>
    <w:rsid w:val="0013027B"/>
    <w:rsid w:val="001816C8"/>
    <w:rsid w:val="001A68E3"/>
    <w:rsid w:val="001E1DBE"/>
    <w:rsid w:val="00281A08"/>
    <w:rsid w:val="00323850"/>
    <w:rsid w:val="0033470C"/>
    <w:rsid w:val="00380A45"/>
    <w:rsid w:val="003A714F"/>
    <w:rsid w:val="004067C9"/>
    <w:rsid w:val="004179D7"/>
    <w:rsid w:val="004575C6"/>
    <w:rsid w:val="004D26B0"/>
    <w:rsid w:val="004E0AB0"/>
    <w:rsid w:val="004F1E5D"/>
    <w:rsid w:val="00535693"/>
    <w:rsid w:val="00547412"/>
    <w:rsid w:val="00563C2E"/>
    <w:rsid w:val="005B0FDE"/>
    <w:rsid w:val="005D7BDA"/>
    <w:rsid w:val="00635664"/>
    <w:rsid w:val="00647C86"/>
    <w:rsid w:val="006971F4"/>
    <w:rsid w:val="00787927"/>
    <w:rsid w:val="00794924"/>
    <w:rsid w:val="00831099"/>
    <w:rsid w:val="00871EAC"/>
    <w:rsid w:val="00877546"/>
    <w:rsid w:val="008D0CD8"/>
    <w:rsid w:val="008E4686"/>
    <w:rsid w:val="009E3FFF"/>
    <w:rsid w:val="009F55EE"/>
    <w:rsid w:val="00A00ACC"/>
    <w:rsid w:val="00AA1CC5"/>
    <w:rsid w:val="00AC3D35"/>
    <w:rsid w:val="00AC7A75"/>
    <w:rsid w:val="00AD2B50"/>
    <w:rsid w:val="00B2232C"/>
    <w:rsid w:val="00B31E6B"/>
    <w:rsid w:val="00B35C71"/>
    <w:rsid w:val="00BA4F0F"/>
    <w:rsid w:val="00BB2606"/>
    <w:rsid w:val="00BC0537"/>
    <w:rsid w:val="00BD213B"/>
    <w:rsid w:val="00C010C4"/>
    <w:rsid w:val="00CC5B37"/>
    <w:rsid w:val="00D4543B"/>
    <w:rsid w:val="00D650C2"/>
    <w:rsid w:val="00D80AB9"/>
    <w:rsid w:val="00DA325C"/>
    <w:rsid w:val="00DB278A"/>
    <w:rsid w:val="00E35A9F"/>
    <w:rsid w:val="00F52E81"/>
    <w:rsid w:val="00F82E50"/>
    <w:rsid w:val="00FE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0E5EABC5-DAA4-4D28-B0AF-87484912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">
    <w:name w:val="頁碼 (user)"/>
    <w:basedOn w:val="a0"/>
    <w:qFormat/>
  </w:style>
  <w:style w:type="paragraph" w:customStyle="1" w:styleId="user0">
    <w:name w:val="內文 (user)"/>
    <w:qFormat/>
    <w:pPr>
      <w:widowControl w:val="0"/>
      <w:suppressAutoHyphens/>
    </w:pPr>
    <w:rPr>
      <w:kern w:val="2"/>
      <w:sz w:val="24"/>
      <w:szCs w:val="24"/>
    </w:rPr>
  </w:style>
  <w:style w:type="paragraph" w:styleId="a3">
    <w:name w:val="Balloon Text"/>
    <w:basedOn w:val="user0"/>
    <w:qFormat/>
    <w:rPr>
      <w:rFonts w:ascii="Arial" w:hAnsi="Arial"/>
      <w:sz w:val="18"/>
      <w:szCs w:val="18"/>
    </w:rPr>
  </w:style>
  <w:style w:type="paragraph" w:customStyle="1" w:styleId="user1">
    <w:name w:val="頁尾 (user)"/>
    <w:basedOn w:val="user0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xl34">
    <w:name w:val="xl34"/>
    <w:basedOn w:val="user0"/>
    <w:qFormat/>
    <w:pPr>
      <w:widowControl/>
      <w:spacing w:before="100" w:after="100"/>
      <w:jc w:val="center"/>
    </w:pPr>
    <w:rPr>
      <w:rFonts w:ascii="新細明體" w:hAnsi="新細明體"/>
      <w:kern w:val="0"/>
    </w:rPr>
  </w:style>
  <w:style w:type="paragraph" w:customStyle="1" w:styleId="font6">
    <w:name w:val="font6"/>
    <w:basedOn w:val="user0"/>
    <w:qFormat/>
    <w:pPr>
      <w:widowControl/>
      <w:spacing w:before="100" w:after="100"/>
    </w:pPr>
    <w:rPr>
      <w:rFonts w:ascii="標楷體" w:eastAsia="標楷體" w:hAnsi="標楷體"/>
      <w:kern w:val="0"/>
    </w:rPr>
  </w:style>
  <w:style w:type="paragraph" w:customStyle="1" w:styleId="user2">
    <w:name w:val="頁首 (user)"/>
    <w:basedOn w:val="user0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4">
    <w:name w:val="表格內容"/>
    <w:basedOn w:val="a"/>
    <w:qFormat/>
    <w:pPr>
      <w:widowControl w:val="0"/>
      <w:suppressLineNumbers/>
    </w:pPr>
  </w:style>
  <w:style w:type="paragraph" w:styleId="a5">
    <w:name w:val="footer"/>
    <w:basedOn w:val="a"/>
    <w:link w:val="a6"/>
    <w:rsid w:val="00A00ACC"/>
    <w:pPr>
      <w:widowControl w:val="0"/>
      <w:tabs>
        <w:tab w:val="center" w:pos="4153"/>
        <w:tab w:val="right" w:pos="8306"/>
      </w:tabs>
      <w:snapToGrid w:val="0"/>
    </w:pPr>
    <w:rPr>
      <w:kern w:val="2"/>
    </w:rPr>
  </w:style>
  <w:style w:type="character" w:customStyle="1" w:styleId="a6">
    <w:name w:val="頁尾 字元"/>
    <w:basedOn w:val="a0"/>
    <w:link w:val="a5"/>
    <w:rsid w:val="00A00ACC"/>
    <w:rPr>
      <w:kern w:val="2"/>
    </w:rPr>
  </w:style>
  <w:style w:type="paragraph" w:styleId="a7">
    <w:name w:val="header"/>
    <w:basedOn w:val="a"/>
    <w:link w:val="a8"/>
    <w:uiPriority w:val="99"/>
    <w:unhideWhenUsed/>
    <w:rsid w:val="00D650C2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D650C2"/>
  </w:style>
  <w:style w:type="paragraph" w:styleId="a9">
    <w:name w:val="List Paragraph"/>
    <w:basedOn w:val="a"/>
    <w:uiPriority w:val="34"/>
    <w:qFormat/>
    <w:rsid w:val="00D4543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3</Pages>
  <Words>573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中央對台灣省各縣市議員建議事項辦理情形考核表</dc:title>
  <dc:subject/>
  <dc:creator>行政院主計處第一局</dc:creator>
  <dc:description/>
  <cp:lastModifiedBy>鄧佳俐</cp:lastModifiedBy>
  <cp:revision>52</cp:revision>
  <cp:lastPrinted>2025-09-22T07:43:00Z</cp:lastPrinted>
  <dcterms:created xsi:type="dcterms:W3CDTF">2025-08-26T07:16:00Z</dcterms:created>
  <dcterms:modified xsi:type="dcterms:W3CDTF">2025-09-23T00:56:00Z</dcterms:modified>
  <dc:language>zh-TW</dc:language>
</cp:coreProperties>
</file>