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4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983"/>
      </w:tblGrid>
      <w:tr w:rsidR="00784F8E" w:rsidTr="00784F8E">
        <w:trPr>
          <w:trHeight w:val="567"/>
        </w:trPr>
        <w:tc>
          <w:tcPr>
            <w:tcW w:w="5665" w:type="dxa"/>
            <w:vAlign w:val="center"/>
          </w:tcPr>
          <w:p w:rsidR="00784F8E" w:rsidRDefault="00784F8E" w:rsidP="00784F8E">
            <w:pPr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南投縣政府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及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所屬機關學校約聘(</w:t>
            </w:r>
            <w:proofErr w:type="gramStart"/>
            <w:r>
              <w:rPr>
                <w:rFonts w:ascii="標楷體" w:eastAsia="標楷體" w:hAnsi="標楷體" w:cs="標楷體"/>
                <w:sz w:val="30"/>
                <w:szCs w:val="30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  <w:sz w:val="30"/>
                <w:szCs w:val="30"/>
              </w:rPr>
              <w:t>)人員</w:t>
            </w:r>
          </w:p>
        </w:tc>
        <w:tc>
          <w:tcPr>
            <w:tcW w:w="2983" w:type="dxa"/>
            <w:vMerge w:val="restart"/>
            <w:vAlign w:val="center"/>
          </w:tcPr>
          <w:p w:rsidR="00784F8E" w:rsidRDefault="00784F8E" w:rsidP="00784F8E">
            <w:pPr>
              <w:spacing w:line="500" w:lineRule="exact"/>
              <w:jc w:val="both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11</w:t>
            </w:r>
            <w:r w:rsidR="006D2AEB">
              <w:rPr>
                <w:rFonts w:ascii="標楷體" w:eastAsia="標楷體" w:hAnsi="標楷體" w:cs="標楷體"/>
                <w:sz w:val="30"/>
                <w:szCs w:val="30"/>
              </w:rPr>
              <w:t>4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30"/>
                <w:szCs w:val="30"/>
              </w:rPr>
              <w:t>年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度</w:t>
            </w:r>
            <w:r w:rsidRPr="00C87D2D">
              <w:rPr>
                <w:rFonts w:ascii="標楷體" w:eastAsia="標楷體" w:hAnsi="標楷體" w:cs="標楷體"/>
                <w:color w:val="FF0000"/>
                <w:sz w:val="30"/>
                <w:szCs w:val="30"/>
              </w:rPr>
              <w:t>年終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考核表</w:t>
            </w:r>
          </w:p>
        </w:tc>
      </w:tr>
      <w:tr w:rsidR="00784F8E" w:rsidTr="00784F8E">
        <w:trPr>
          <w:trHeight w:val="567"/>
        </w:trPr>
        <w:tc>
          <w:tcPr>
            <w:tcW w:w="5665" w:type="dxa"/>
            <w:vAlign w:val="center"/>
          </w:tcPr>
          <w:p w:rsidR="00784F8E" w:rsidRDefault="008806E8" w:rsidP="00784F8E">
            <w:pPr>
              <w:spacing w:line="500" w:lineRule="exact"/>
              <w:jc w:val="distribute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南投縣政府約用</w:t>
            </w:r>
            <w:r w:rsidR="00784F8E">
              <w:rPr>
                <w:rFonts w:ascii="標楷體" w:eastAsia="標楷體" w:hAnsi="標楷體" w:cs="標楷體"/>
                <w:sz w:val="30"/>
                <w:szCs w:val="30"/>
              </w:rPr>
              <w:t>人員</w:t>
            </w:r>
          </w:p>
        </w:tc>
        <w:tc>
          <w:tcPr>
            <w:tcW w:w="2983" w:type="dxa"/>
            <w:vMerge/>
          </w:tcPr>
          <w:p w:rsidR="00784F8E" w:rsidRDefault="00784F8E"/>
        </w:tc>
      </w:tr>
    </w:tbl>
    <w:tbl>
      <w:tblPr>
        <w:tblW w:w="10341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82"/>
        <w:gridCol w:w="588"/>
        <w:gridCol w:w="1339"/>
        <w:gridCol w:w="831"/>
        <w:gridCol w:w="1726"/>
        <w:gridCol w:w="331"/>
        <w:gridCol w:w="112"/>
        <w:gridCol w:w="544"/>
        <w:gridCol w:w="170"/>
        <w:gridCol w:w="686"/>
        <w:gridCol w:w="21"/>
        <w:gridCol w:w="637"/>
        <w:gridCol w:w="658"/>
        <w:gridCol w:w="847"/>
        <w:gridCol w:w="693"/>
      </w:tblGrid>
      <w:tr w:rsidR="00784F8E" w:rsidTr="00784F8E">
        <w:trPr>
          <w:trHeight w:val="227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請假</w:t>
            </w:r>
          </w:p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平時考核獎懲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次數</w:t>
            </w:r>
          </w:p>
        </w:tc>
      </w:tr>
      <w:tr w:rsidR="00784F8E" w:rsidTr="00784F8E">
        <w:trPr>
          <w:trHeight w:val="283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事假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嘉獎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病假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340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27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現職</w:t>
            </w:r>
          </w:p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任職</w:t>
            </w:r>
          </w:p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ind w:leftChars="-26" w:left="-62" w:rightChars="-42" w:right="-1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延長病假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遲到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申誡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454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815" w:type="dxa"/>
            <w:gridSpan w:val="5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早退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c>
          <w:tcPr>
            <w:tcW w:w="1158" w:type="dxa"/>
            <w:gridSpan w:val="2"/>
            <w:vMerge/>
            <w:shd w:val="clear" w:color="auto" w:fill="auto"/>
          </w:tcPr>
          <w:p w:rsidR="00784F8E" w:rsidRPr="006D0B6E" w:rsidRDefault="00784F8E" w:rsidP="000E5EE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5" w:type="dxa"/>
            <w:gridSpan w:val="5"/>
            <w:vMerge/>
            <w:shd w:val="clear" w:color="auto" w:fill="auto"/>
          </w:tcPr>
          <w:p w:rsidR="00784F8E" w:rsidRPr="006D0B6E" w:rsidRDefault="00784F8E" w:rsidP="000E5EE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1169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規定工</w:t>
            </w:r>
          </w:p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作項目</w:t>
            </w: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Pr="006D0B6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c>
          <w:tcPr>
            <w:tcW w:w="976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工作6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質量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處理業務是否正確暨數量之多寡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操行2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忠誠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是否具縣府團隊意識，為縣政建設及政策辯護，或有侮辱長官之行為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時效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能否依限完成應辦及交辦之工作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廉潔自持，不取不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苟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，大公無私，正直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阿</w:t>
            </w:r>
          </w:p>
        </w:tc>
      </w:tr>
      <w:tr w:rsidR="00784F8E" w:rsidTr="008806E8">
        <w:trPr>
          <w:trHeight w:val="17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能否運用科學方法有條不紊辦事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團隊精神1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配合</w:t>
            </w:r>
          </w:p>
        </w:tc>
        <w:tc>
          <w:tcPr>
            <w:tcW w:w="3542" w:type="dxa"/>
            <w:gridSpan w:val="6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與他人能否密切合作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主動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能否不待督促自動自發積極辦事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42" w:type="dxa"/>
            <w:gridSpan w:val="6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負責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是否任勞任怨勇於任事負責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服從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是否聽從各級主管指揮態度中肯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對應辦業務能否不斷檢討研究，力求改進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協調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是否配合業務推展，摒除本位主義並加強聯繫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便民</w:t>
            </w:r>
          </w:p>
        </w:tc>
        <w:tc>
          <w:tcPr>
            <w:tcW w:w="3896" w:type="dxa"/>
            <w:gridSpan w:val="3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處理人民申請案件是否隨到隨辦，利民便民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/>
                <w:sz w:val="20"/>
                <w:szCs w:val="20"/>
              </w:rPr>
              <w:t>學識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才能1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學驗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對本職學識是否充裕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見解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能否運用科學頭腦判斷是非分析因果</w:t>
            </w:r>
          </w:p>
        </w:tc>
      </w:tr>
      <w:tr w:rsidR="00784F8E" w:rsidTr="00784F8E">
        <w:trPr>
          <w:trHeight w:val="340"/>
        </w:trPr>
        <w:tc>
          <w:tcPr>
            <w:tcW w:w="976" w:type="dxa"/>
            <w:shd w:val="clear" w:color="auto" w:fill="auto"/>
            <w:vAlign w:val="center"/>
          </w:tcPr>
          <w:p w:rsidR="00784F8E" w:rsidRDefault="00784F8E" w:rsidP="000E5EE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8806E8">
              <w:rPr>
                <w:rFonts w:ascii="標楷體" w:eastAsia="標楷體"/>
                <w:sz w:val="22"/>
                <w:szCs w:val="20"/>
              </w:rPr>
              <w:t>個人重大具體優劣事蹟</w:t>
            </w:r>
          </w:p>
        </w:tc>
        <w:tc>
          <w:tcPr>
            <w:tcW w:w="9365" w:type="dxa"/>
            <w:gridSpan w:val="15"/>
            <w:shd w:val="clear" w:color="auto" w:fill="auto"/>
            <w:vAlign w:val="center"/>
          </w:tcPr>
          <w:p w:rsidR="00784F8E" w:rsidRPr="00D3134A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rPr>
          <w:trHeight w:val="340"/>
        </w:trPr>
        <w:tc>
          <w:tcPr>
            <w:tcW w:w="976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t>總評</w:t>
            </w:r>
          </w:p>
        </w:tc>
        <w:tc>
          <w:tcPr>
            <w:tcW w:w="466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/>
              </w:rPr>
              <w:t>評語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 w:rsidR="00784F8E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本府</w:t>
            </w:r>
            <w:r w:rsidRPr="00A608EC">
              <w:rPr>
                <w:rFonts w:ascii="標楷體" w:eastAsia="標楷體" w:hAnsi="標楷體" w:hint="eastAsia"/>
              </w:rPr>
              <w:t>單位主</w:t>
            </w:r>
            <w:r w:rsidRPr="00B22BF3">
              <w:rPr>
                <w:rFonts w:ascii="標楷體" w:eastAsia="標楷體" w:hAnsi="標楷體" w:hint="eastAsia"/>
              </w:rPr>
              <w:t>管/</w:t>
            </w:r>
          </w:p>
          <w:p w:rsidR="00784F8E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22BF3">
              <w:rPr>
                <w:rFonts w:ascii="標楷體" w:eastAsia="標楷體" w:hAnsi="標楷體" w:hint="eastAsia"/>
              </w:rPr>
              <w:t>所屬機關學校首長</w:t>
            </w:r>
          </w:p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簽章</w:t>
            </w:r>
          </w:p>
        </w:tc>
      </w:tr>
      <w:tr w:rsidR="00784F8E" w:rsidTr="008806E8">
        <w:trPr>
          <w:trHeight w:val="1474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6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4F8E" w:rsidTr="008806E8">
        <w:trPr>
          <w:trHeight w:val="680"/>
        </w:trPr>
        <w:tc>
          <w:tcPr>
            <w:tcW w:w="976" w:type="dxa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9365" w:type="dxa"/>
            <w:gridSpan w:val="1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84F8E" w:rsidRDefault="00784F8E"/>
    <w:sectPr w:rsidR="00784F8E" w:rsidSect="008806E8">
      <w:footerReference w:type="default" r:id="rId6"/>
      <w:pgSz w:w="11906" w:h="16838"/>
      <w:pgMar w:top="709" w:right="1800" w:bottom="1440" w:left="180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68" w:rsidRDefault="006B7C68" w:rsidP="008806E8">
      <w:r>
        <w:separator/>
      </w:r>
    </w:p>
  </w:endnote>
  <w:endnote w:type="continuationSeparator" w:id="0">
    <w:p w:rsidR="006B7C68" w:rsidRDefault="006B7C68" w:rsidP="0088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954111"/>
      <w:docPartObj>
        <w:docPartGallery w:val="Page Numbers (Bottom of Page)"/>
        <w:docPartUnique/>
      </w:docPartObj>
    </w:sdtPr>
    <w:sdtEndPr/>
    <w:sdtContent>
      <w:p w:rsidR="008806E8" w:rsidRDefault="008806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AEB" w:rsidRPr="006D2AEB">
          <w:rPr>
            <w:noProof/>
            <w:lang w:val="zh-TW"/>
          </w:rPr>
          <w:t>1</w:t>
        </w:r>
        <w:r>
          <w:fldChar w:fldCharType="end"/>
        </w:r>
      </w:p>
    </w:sdtContent>
  </w:sdt>
  <w:p w:rsidR="008806E8" w:rsidRDefault="008806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68" w:rsidRDefault="006B7C68" w:rsidP="008806E8">
      <w:r>
        <w:separator/>
      </w:r>
    </w:p>
  </w:footnote>
  <w:footnote w:type="continuationSeparator" w:id="0">
    <w:p w:rsidR="006B7C68" w:rsidRDefault="006B7C68" w:rsidP="00880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8E"/>
    <w:rsid w:val="006B7C68"/>
    <w:rsid w:val="006D2AEB"/>
    <w:rsid w:val="00784F8E"/>
    <w:rsid w:val="008806E8"/>
    <w:rsid w:val="00A2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B93FA0-C1E8-48A4-A8A3-22C3F02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06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06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陳家凌</dc:creator>
  <cp:keywords/>
  <dc:description/>
  <cp:lastModifiedBy>蔣皖喬</cp:lastModifiedBy>
  <cp:revision>3</cp:revision>
  <dcterms:created xsi:type="dcterms:W3CDTF">2023-10-16T06:18:00Z</dcterms:created>
  <dcterms:modified xsi:type="dcterms:W3CDTF">2025-10-14T07:44:00Z</dcterms:modified>
</cp:coreProperties>
</file>