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1944" w:rsidRPr="00A55EE1" w:rsidRDefault="00DC1944" w:rsidP="00DC1944">
      <w:pPr>
        <w:spacing w:line="280" w:lineRule="exact"/>
        <w:jc w:val="both"/>
        <w:rPr>
          <w:rFonts w:ascii="標楷體" w:eastAsia="標楷體" w:hAnsi="標楷體" w:cs="Times New Roman"/>
          <w:szCs w:val="24"/>
        </w:rPr>
      </w:pPr>
      <w:r w:rsidRPr="00DC1944">
        <w:rPr>
          <w:rFonts w:ascii="標楷體" w:eastAsia="標楷體" w:hAnsi="標楷體" w:cs="Times New Roman" w:hint="eastAsia"/>
          <w:sz w:val="32"/>
          <w:szCs w:val="24"/>
        </w:rPr>
        <w:t>南投縣政府訴願決定書</w:t>
      </w:r>
      <w:r w:rsidR="007326B3">
        <w:rPr>
          <w:rFonts w:ascii="標楷體" w:eastAsia="標楷體" w:hAnsi="標楷體" w:cs="Times New Roman" w:hint="eastAsia"/>
          <w:sz w:val="32"/>
          <w:szCs w:val="24"/>
        </w:rPr>
        <w:t xml:space="preserve">  </w:t>
      </w:r>
      <w:r w:rsidRPr="00DC1944">
        <w:rPr>
          <w:rFonts w:ascii="標楷體" w:eastAsia="標楷體" w:hAnsi="標楷體" w:cs="Times New Roman" w:hint="eastAsia"/>
          <w:sz w:val="32"/>
          <w:szCs w:val="24"/>
        </w:rPr>
        <w:t xml:space="preserve">                </w:t>
      </w:r>
      <w:r w:rsidRPr="00A55EE1">
        <w:rPr>
          <w:rFonts w:ascii="標楷體" w:eastAsia="標楷體" w:hAnsi="標楷體" w:cs="Times New Roman" w:hint="eastAsia"/>
          <w:szCs w:val="24"/>
        </w:rPr>
        <w:t>中華民國</w:t>
      </w:r>
      <w:r w:rsidR="00A55EE1">
        <w:rPr>
          <w:rFonts w:ascii="標楷體" w:eastAsia="標楷體" w:hAnsi="標楷體" w:cs="Times New Roman" w:hint="eastAsia"/>
          <w:szCs w:val="24"/>
        </w:rPr>
        <w:t>103</w:t>
      </w:r>
      <w:r w:rsidRPr="00A55EE1">
        <w:rPr>
          <w:rFonts w:ascii="標楷體" w:eastAsia="標楷體" w:hAnsi="標楷體" w:cs="Times New Roman" w:hint="eastAsia"/>
          <w:szCs w:val="24"/>
        </w:rPr>
        <w:t>年</w:t>
      </w:r>
      <w:r w:rsidR="00A55EE1">
        <w:rPr>
          <w:rFonts w:ascii="標楷體" w:eastAsia="標楷體" w:hAnsi="標楷體" w:cs="Times New Roman" w:hint="eastAsia"/>
          <w:szCs w:val="24"/>
        </w:rPr>
        <w:t>1</w:t>
      </w:r>
      <w:r w:rsidRPr="00A55EE1">
        <w:rPr>
          <w:rFonts w:ascii="標楷體" w:eastAsia="標楷體" w:hAnsi="標楷體" w:cs="Times New Roman" w:hint="eastAsia"/>
          <w:szCs w:val="24"/>
        </w:rPr>
        <w:t xml:space="preserve">月 </w:t>
      </w:r>
      <w:r w:rsidR="007326B3">
        <w:rPr>
          <w:rFonts w:ascii="標楷體" w:eastAsia="標楷體" w:hAnsi="標楷體" w:cs="Times New Roman" w:hint="eastAsia"/>
          <w:szCs w:val="24"/>
        </w:rPr>
        <w:t>9</w:t>
      </w:r>
      <w:r w:rsidRPr="00A55EE1">
        <w:rPr>
          <w:rFonts w:ascii="標楷體" w:eastAsia="標楷體" w:hAnsi="標楷體" w:cs="Times New Roman" w:hint="eastAsia"/>
          <w:szCs w:val="24"/>
        </w:rPr>
        <w:t>日</w:t>
      </w:r>
    </w:p>
    <w:p w:rsidR="00DC1944" w:rsidRPr="00A55EE1" w:rsidRDefault="00DC1944" w:rsidP="00A55EE1">
      <w:pPr>
        <w:spacing w:line="520" w:lineRule="exact"/>
        <w:ind w:firstLineChars="2550" w:firstLine="6120"/>
        <w:jc w:val="both"/>
        <w:rPr>
          <w:rFonts w:ascii="標楷體" w:eastAsia="標楷體" w:hAnsi="標楷體" w:cs="Times New Roman"/>
          <w:szCs w:val="24"/>
        </w:rPr>
      </w:pPr>
      <w:r w:rsidRPr="00A55EE1">
        <w:rPr>
          <w:rFonts w:ascii="標楷體" w:eastAsia="標楷體" w:hAnsi="標楷體" w:cs="Times New Roman" w:hint="eastAsia"/>
          <w:szCs w:val="24"/>
        </w:rPr>
        <w:t>府行救字第</w:t>
      </w:r>
      <w:r w:rsidR="007326B3">
        <w:rPr>
          <w:rFonts w:ascii="標楷體" w:eastAsia="標楷體" w:hAnsi="標楷體" w:cs="Times New Roman" w:hint="eastAsia"/>
          <w:szCs w:val="24"/>
        </w:rPr>
        <w:t>1030005518</w:t>
      </w:r>
      <w:r w:rsidRPr="00A55EE1">
        <w:rPr>
          <w:rFonts w:ascii="標楷體" w:eastAsia="標楷體" w:hAnsi="標楷體" w:cs="Times New Roman" w:hint="eastAsia"/>
          <w:szCs w:val="24"/>
        </w:rPr>
        <w:t>號</w:t>
      </w:r>
    </w:p>
    <w:p w:rsidR="00DC1944" w:rsidRDefault="00DC1944" w:rsidP="00DC1944">
      <w:pPr>
        <w:spacing w:before="120" w:after="120" w:line="520" w:lineRule="exact"/>
        <w:jc w:val="both"/>
        <w:rPr>
          <w:rFonts w:ascii="標楷體" w:eastAsia="標楷體" w:hAnsi="標楷體" w:cs="Times New Roman"/>
          <w:sz w:val="32"/>
          <w:szCs w:val="24"/>
        </w:rPr>
      </w:pPr>
      <w:r w:rsidRPr="00DC1944">
        <w:rPr>
          <w:rFonts w:ascii="標楷體" w:eastAsia="標楷體" w:hAnsi="標楷體" w:cs="Times New Roman" w:hint="eastAsia"/>
          <w:sz w:val="32"/>
          <w:szCs w:val="24"/>
        </w:rPr>
        <w:t>訴願人：</w:t>
      </w:r>
      <w:r w:rsidR="001B3247">
        <w:rPr>
          <w:rFonts w:ascii="標楷體" w:eastAsia="標楷體" w:hAnsi="標楷體" w:cs="Times New Roman" w:hint="eastAsia"/>
          <w:sz w:val="32"/>
          <w:szCs w:val="24"/>
        </w:rPr>
        <w:t>陳</w:t>
      </w:r>
      <w:r w:rsidR="006947EA">
        <w:rPr>
          <w:rFonts w:ascii="標楷體" w:eastAsia="標楷體" w:hAnsi="標楷體" w:cs="Times New Roman" w:hint="eastAsia"/>
          <w:sz w:val="32"/>
          <w:szCs w:val="24"/>
        </w:rPr>
        <w:t>00</w:t>
      </w:r>
      <w:r w:rsidRPr="00DC1944">
        <w:rPr>
          <w:rFonts w:ascii="標楷體" w:eastAsia="標楷體" w:hAnsi="標楷體" w:cs="Times New Roman" w:hint="eastAsia"/>
          <w:sz w:val="32"/>
          <w:szCs w:val="24"/>
        </w:rPr>
        <w:t xml:space="preserve"> </w:t>
      </w:r>
      <w:r w:rsidRPr="00DC1944">
        <w:rPr>
          <w:rFonts w:ascii="標楷體" w:eastAsia="標楷體" w:hAnsi="標楷體" w:cs="Times New Roman"/>
          <w:sz w:val="32"/>
          <w:szCs w:val="24"/>
        </w:rPr>
        <w:t xml:space="preserve">    </w:t>
      </w:r>
      <w:r w:rsidRPr="00DC1944">
        <w:rPr>
          <w:rFonts w:ascii="標楷體" w:eastAsia="標楷體" w:hAnsi="標楷體" w:cs="Times New Roman" w:hint="eastAsia"/>
          <w:sz w:val="32"/>
          <w:szCs w:val="24"/>
        </w:rPr>
        <w:t xml:space="preserve">       </w:t>
      </w:r>
      <w:r w:rsidR="001B3247">
        <w:rPr>
          <w:rFonts w:ascii="標楷體" w:eastAsia="標楷體" w:hAnsi="標楷體" w:cs="Times New Roman" w:hint="eastAsia"/>
          <w:sz w:val="32"/>
          <w:szCs w:val="24"/>
        </w:rPr>
        <w:t>址</w:t>
      </w:r>
      <w:r w:rsidRPr="00DC1944">
        <w:rPr>
          <w:rFonts w:ascii="標楷體" w:eastAsia="標楷體" w:hAnsi="標楷體" w:cs="Times New Roman" w:hint="eastAsia"/>
          <w:sz w:val="32"/>
          <w:szCs w:val="24"/>
        </w:rPr>
        <w:t>：</w:t>
      </w:r>
      <w:r w:rsidR="001B3247">
        <w:rPr>
          <w:rFonts w:ascii="標楷體" w:eastAsia="標楷體" w:hAnsi="標楷體" w:cs="Times New Roman" w:hint="eastAsia"/>
          <w:sz w:val="32"/>
          <w:szCs w:val="24"/>
        </w:rPr>
        <w:t>南投縣埔里鎮東潤路</w:t>
      </w:r>
      <w:r w:rsidR="006947EA">
        <w:rPr>
          <w:rFonts w:ascii="標楷體" w:eastAsia="標楷體" w:hAnsi="標楷體" w:cs="Times New Roman" w:hint="eastAsia"/>
          <w:sz w:val="32"/>
          <w:szCs w:val="24"/>
        </w:rPr>
        <w:t>00</w:t>
      </w:r>
      <w:r w:rsidR="001B3247">
        <w:rPr>
          <w:rFonts w:ascii="標楷體" w:eastAsia="標楷體" w:hAnsi="標楷體" w:cs="Times New Roman" w:hint="eastAsia"/>
          <w:sz w:val="32"/>
          <w:szCs w:val="24"/>
        </w:rPr>
        <w:t>號</w:t>
      </w:r>
    </w:p>
    <w:p w:rsidR="001B3247" w:rsidRDefault="001B3247" w:rsidP="00DC1944">
      <w:pPr>
        <w:spacing w:before="120" w:after="120" w:line="520" w:lineRule="exact"/>
        <w:jc w:val="both"/>
        <w:rPr>
          <w:rFonts w:ascii="標楷體" w:eastAsia="標楷體" w:hAnsi="標楷體" w:cs="Times New Roman"/>
          <w:sz w:val="32"/>
          <w:szCs w:val="24"/>
        </w:rPr>
      </w:pPr>
      <w:r>
        <w:rPr>
          <w:rFonts w:ascii="標楷體" w:eastAsia="標楷體" w:hAnsi="標楷體" w:cs="Times New Roman" w:hint="eastAsia"/>
          <w:sz w:val="32"/>
          <w:szCs w:val="24"/>
        </w:rPr>
        <w:t>訴願人：張</w:t>
      </w:r>
      <w:r w:rsidR="006947EA">
        <w:rPr>
          <w:rFonts w:ascii="標楷體" w:eastAsia="標楷體" w:hAnsi="標楷體" w:cs="Times New Roman" w:hint="eastAsia"/>
          <w:sz w:val="32"/>
          <w:szCs w:val="24"/>
        </w:rPr>
        <w:t>00</w:t>
      </w:r>
      <w:r>
        <w:rPr>
          <w:rFonts w:ascii="標楷體" w:eastAsia="標楷體" w:hAnsi="標楷體" w:cs="Times New Roman" w:hint="eastAsia"/>
          <w:sz w:val="32"/>
          <w:szCs w:val="24"/>
        </w:rPr>
        <w:t xml:space="preserve">            </w:t>
      </w:r>
      <w:r w:rsidRPr="001B3247">
        <w:rPr>
          <w:rFonts w:ascii="標楷體" w:eastAsia="標楷體" w:hAnsi="標楷體" w:cs="Times New Roman" w:hint="eastAsia"/>
          <w:sz w:val="32"/>
          <w:szCs w:val="24"/>
        </w:rPr>
        <w:t>址：南投縣埔里鎮東潤路</w:t>
      </w:r>
      <w:r w:rsidR="006947EA">
        <w:rPr>
          <w:rFonts w:ascii="標楷體" w:eastAsia="標楷體" w:hAnsi="標楷體" w:cs="Times New Roman" w:hint="eastAsia"/>
          <w:sz w:val="32"/>
          <w:szCs w:val="24"/>
        </w:rPr>
        <w:t>00</w:t>
      </w:r>
      <w:r w:rsidRPr="001B3247">
        <w:rPr>
          <w:rFonts w:ascii="標楷體" w:eastAsia="標楷體" w:hAnsi="標楷體" w:cs="Times New Roman" w:hint="eastAsia"/>
          <w:sz w:val="32"/>
          <w:szCs w:val="24"/>
        </w:rPr>
        <w:t>號</w:t>
      </w:r>
    </w:p>
    <w:p w:rsidR="001B3247" w:rsidRDefault="001B3247" w:rsidP="00DC1944">
      <w:pPr>
        <w:spacing w:before="120" w:after="120" w:line="520" w:lineRule="exact"/>
        <w:jc w:val="both"/>
        <w:rPr>
          <w:rFonts w:ascii="標楷體" w:eastAsia="標楷體" w:hAnsi="標楷體" w:cs="Times New Roman"/>
          <w:sz w:val="32"/>
          <w:szCs w:val="24"/>
        </w:rPr>
      </w:pPr>
      <w:r>
        <w:rPr>
          <w:rFonts w:ascii="標楷體" w:eastAsia="標楷體" w:hAnsi="標楷體" w:cs="Times New Roman" w:hint="eastAsia"/>
          <w:sz w:val="32"/>
          <w:szCs w:val="24"/>
        </w:rPr>
        <w:t>訴願人：竇</w:t>
      </w:r>
      <w:r w:rsidR="006947EA">
        <w:rPr>
          <w:rFonts w:ascii="標楷體" w:eastAsia="標楷體" w:hAnsi="標楷體" w:cs="Times New Roman" w:hint="eastAsia"/>
          <w:sz w:val="32"/>
          <w:szCs w:val="24"/>
        </w:rPr>
        <w:t>00</w:t>
      </w:r>
      <w:r>
        <w:rPr>
          <w:rFonts w:ascii="標楷體" w:eastAsia="標楷體" w:hAnsi="標楷體" w:cs="Times New Roman" w:hint="eastAsia"/>
          <w:sz w:val="32"/>
          <w:szCs w:val="24"/>
        </w:rPr>
        <w:t xml:space="preserve">            </w:t>
      </w:r>
      <w:r w:rsidRPr="001B3247">
        <w:rPr>
          <w:rFonts w:ascii="標楷體" w:eastAsia="標楷體" w:hAnsi="標楷體" w:cs="Times New Roman" w:hint="eastAsia"/>
          <w:sz w:val="32"/>
          <w:szCs w:val="24"/>
        </w:rPr>
        <w:t>址：南投縣埔里鎮東潤路</w:t>
      </w:r>
      <w:r w:rsidR="006947EA">
        <w:rPr>
          <w:rFonts w:ascii="標楷體" w:eastAsia="標楷體" w:hAnsi="標楷體" w:cs="Times New Roman" w:hint="eastAsia"/>
          <w:sz w:val="32"/>
          <w:szCs w:val="24"/>
        </w:rPr>
        <w:t>00</w:t>
      </w:r>
      <w:r w:rsidRPr="001B3247">
        <w:rPr>
          <w:rFonts w:ascii="標楷體" w:eastAsia="標楷體" w:hAnsi="標楷體" w:cs="Times New Roman" w:hint="eastAsia"/>
          <w:sz w:val="32"/>
          <w:szCs w:val="24"/>
        </w:rPr>
        <w:t>號</w:t>
      </w:r>
    </w:p>
    <w:p w:rsidR="001B3247" w:rsidRDefault="001B3247" w:rsidP="00DC1944">
      <w:pPr>
        <w:spacing w:before="120" w:after="120" w:line="520" w:lineRule="exact"/>
        <w:jc w:val="both"/>
        <w:rPr>
          <w:rFonts w:ascii="標楷體" w:eastAsia="標楷體" w:hAnsi="標楷體" w:cs="Times New Roman"/>
          <w:sz w:val="32"/>
          <w:szCs w:val="24"/>
        </w:rPr>
      </w:pPr>
      <w:r>
        <w:rPr>
          <w:rFonts w:ascii="標楷體" w:eastAsia="標楷體" w:hAnsi="標楷體" w:cs="Times New Roman" w:hint="eastAsia"/>
          <w:sz w:val="32"/>
          <w:szCs w:val="24"/>
        </w:rPr>
        <w:t>訴願人：邱</w:t>
      </w:r>
      <w:r w:rsidR="006947EA">
        <w:rPr>
          <w:rFonts w:ascii="標楷體" w:eastAsia="標楷體" w:hAnsi="標楷體" w:cs="Times New Roman" w:hint="eastAsia"/>
          <w:sz w:val="32"/>
          <w:szCs w:val="24"/>
        </w:rPr>
        <w:t>00</w:t>
      </w:r>
      <w:r>
        <w:rPr>
          <w:rFonts w:ascii="標楷體" w:eastAsia="標楷體" w:hAnsi="標楷體" w:cs="Times New Roman" w:hint="eastAsia"/>
          <w:sz w:val="32"/>
          <w:szCs w:val="24"/>
        </w:rPr>
        <w:t xml:space="preserve">            </w:t>
      </w:r>
      <w:r w:rsidRPr="001B3247">
        <w:rPr>
          <w:rFonts w:ascii="標楷體" w:eastAsia="標楷體" w:hAnsi="標楷體" w:cs="Times New Roman" w:hint="eastAsia"/>
          <w:sz w:val="32"/>
          <w:szCs w:val="24"/>
        </w:rPr>
        <w:t>址：南投縣埔里鎮東潤路</w:t>
      </w:r>
      <w:r w:rsidR="006947EA">
        <w:rPr>
          <w:rFonts w:ascii="標楷體" w:eastAsia="標楷體" w:hAnsi="標楷體" w:cs="Times New Roman" w:hint="eastAsia"/>
          <w:sz w:val="32"/>
          <w:szCs w:val="24"/>
        </w:rPr>
        <w:t>00</w:t>
      </w:r>
      <w:r w:rsidRPr="001B3247">
        <w:rPr>
          <w:rFonts w:ascii="標楷體" w:eastAsia="標楷體" w:hAnsi="標楷體" w:cs="Times New Roman" w:hint="eastAsia"/>
          <w:sz w:val="32"/>
          <w:szCs w:val="24"/>
        </w:rPr>
        <w:t>號</w:t>
      </w:r>
    </w:p>
    <w:p w:rsidR="001B3247" w:rsidRDefault="001B3247" w:rsidP="00DC1944">
      <w:pPr>
        <w:spacing w:before="120" w:after="120" w:line="520" w:lineRule="exact"/>
        <w:jc w:val="both"/>
        <w:rPr>
          <w:rFonts w:ascii="標楷體" w:eastAsia="標楷體" w:hAnsi="標楷體" w:cs="Times New Roman"/>
          <w:sz w:val="32"/>
          <w:szCs w:val="24"/>
        </w:rPr>
      </w:pPr>
      <w:r>
        <w:rPr>
          <w:rFonts w:ascii="標楷體" w:eastAsia="標楷體" w:hAnsi="標楷體" w:cs="Times New Roman" w:hint="eastAsia"/>
          <w:sz w:val="32"/>
          <w:szCs w:val="24"/>
        </w:rPr>
        <w:t>訴願人：簡</w:t>
      </w:r>
      <w:r w:rsidR="006947EA">
        <w:rPr>
          <w:rFonts w:ascii="標楷體" w:eastAsia="標楷體" w:hAnsi="標楷體" w:cs="Times New Roman" w:hint="eastAsia"/>
          <w:sz w:val="32"/>
          <w:szCs w:val="24"/>
        </w:rPr>
        <w:t>0</w:t>
      </w:r>
      <w:r>
        <w:rPr>
          <w:rFonts w:ascii="標楷體" w:eastAsia="標楷體" w:hAnsi="標楷體" w:cs="Times New Roman" w:hint="eastAsia"/>
          <w:sz w:val="32"/>
          <w:szCs w:val="24"/>
        </w:rPr>
        <w:t xml:space="preserve">              </w:t>
      </w:r>
      <w:r w:rsidRPr="001B3247">
        <w:rPr>
          <w:rFonts w:ascii="標楷體" w:eastAsia="標楷體" w:hAnsi="標楷體" w:cs="Times New Roman" w:hint="eastAsia"/>
          <w:sz w:val="32"/>
          <w:szCs w:val="24"/>
        </w:rPr>
        <w:t>址：南投縣埔里鎮東潤路</w:t>
      </w:r>
      <w:r w:rsidR="006947EA">
        <w:rPr>
          <w:rFonts w:ascii="標楷體" w:eastAsia="標楷體" w:hAnsi="標楷體" w:cs="Times New Roman" w:hint="eastAsia"/>
          <w:sz w:val="32"/>
          <w:szCs w:val="24"/>
        </w:rPr>
        <w:t>00</w:t>
      </w:r>
      <w:r w:rsidRPr="001B3247">
        <w:rPr>
          <w:rFonts w:ascii="標楷體" w:eastAsia="標楷體" w:hAnsi="標楷體" w:cs="Times New Roman" w:hint="eastAsia"/>
          <w:sz w:val="32"/>
          <w:szCs w:val="24"/>
        </w:rPr>
        <w:t>號</w:t>
      </w:r>
    </w:p>
    <w:p w:rsidR="001B3247" w:rsidRDefault="001B3247" w:rsidP="00DC1944">
      <w:pPr>
        <w:spacing w:before="120" w:after="120" w:line="520" w:lineRule="exact"/>
        <w:jc w:val="both"/>
        <w:rPr>
          <w:rFonts w:ascii="標楷體" w:eastAsia="標楷體" w:hAnsi="標楷體" w:cs="Times New Roman"/>
          <w:sz w:val="32"/>
          <w:szCs w:val="24"/>
        </w:rPr>
      </w:pPr>
      <w:r>
        <w:rPr>
          <w:rFonts w:ascii="標楷體" w:eastAsia="標楷體" w:hAnsi="標楷體" w:cs="Times New Roman" w:hint="eastAsia"/>
          <w:sz w:val="32"/>
          <w:szCs w:val="24"/>
        </w:rPr>
        <w:t>訴願人：劉</w:t>
      </w:r>
      <w:r w:rsidR="006947EA">
        <w:rPr>
          <w:rFonts w:ascii="標楷體" w:eastAsia="標楷體" w:hAnsi="標楷體" w:cs="Times New Roman" w:hint="eastAsia"/>
          <w:sz w:val="32"/>
          <w:szCs w:val="24"/>
        </w:rPr>
        <w:t>00</w:t>
      </w:r>
      <w:r>
        <w:rPr>
          <w:rFonts w:ascii="標楷體" w:eastAsia="標楷體" w:hAnsi="標楷體" w:cs="Times New Roman" w:hint="eastAsia"/>
          <w:sz w:val="32"/>
          <w:szCs w:val="24"/>
        </w:rPr>
        <w:t xml:space="preserve">            </w:t>
      </w:r>
      <w:r w:rsidRPr="001B3247">
        <w:rPr>
          <w:rFonts w:ascii="標楷體" w:eastAsia="標楷體" w:hAnsi="標楷體" w:cs="Times New Roman" w:hint="eastAsia"/>
          <w:sz w:val="32"/>
          <w:szCs w:val="24"/>
        </w:rPr>
        <w:t>址：南投縣埔里鎮東潤路</w:t>
      </w:r>
      <w:r w:rsidR="006947EA">
        <w:rPr>
          <w:rFonts w:ascii="標楷體" w:eastAsia="標楷體" w:hAnsi="標楷體" w:cs="Times New Roman" w:hint="eastAsia"/>
          <w:sz w:val="32"/>
          <w:szCs w:val="24"/>
        </w:rPr>
        <w:t>00</w:t>
      </w:r>
      <w:r w:rsidRPr="001B3247">
        <w:rPr>
          <w:rFonts w:ascii="標楷體" w:eastAsia="標楷體" w:hAnsi="標楷體" w:cs="Times New Roman" w:hint="eastAsia"/>
          <w:sz w:val="32"/>
          <w:szCs w:val="24"/>
        </w:rPr>
        <w:t>號</w:t>
      </w:r>
    </w:p>
    <w:p w:rsidR="001B3247" w:rsidRPr="001B3247" w:rsidRDefault="001B3247" w:rsidP="00DC1944">
      <w:pPr>
        <w:spacing w:before="120" w:after="120" w:line="520" w:lineRule="exact"/>
        <w:jc w:val="both"/>
        <w:rPr>
          <w:rFonts w:ascii="標楷體" w:eastAsia="標楷體" w:hAnsi="標楷體" w:cs="Times New Roman"/>
          <w:sz w:val="32"/>
          <w:szCs w:val="24"/>
        </w:rPr>
      </w:pPr>
      <w:r>
        <w:rPr>
          <w:rFonts w:ascii="標楷體" w:eastAsia="標楷體" w:hAnsi="標楷體" w:cs="Times New Roman" w:hint="eastAsia"/>
          <w:sz w:val="32"/>
          <w:szCs w:val="24"/>
        </w:rPr>
        <w:t>訴願人：林</w:t>
      </w:r>
      <w:r w:rsidR="006947EA">
        <w:rPr>
          <w:rFonts w:ascii="標楷體" w:eastAsia="標楷體" w:hAnsi="標楷體" w:cs="Times New Roman" w:hint="eastAsia"/>
          <w:sz w:val="32"/>
          <w:szCs w:val="24"/>
        </w:rPr>
        <w:t>00</w:t>
      </w:r>
      <w:r>
        <w:rPr>
          <w:rFonts w:ascii="標楷體" w:eastAsia="標楷體" w:hAnsi="標楷體" w:cs="Times New Roman" w:hint="eastAsia"/>
          <w:sz w:val="32"/>
          <w:szCs w:val="24"/>
        </w:rPr>
        <w:t xml:space="preserve">            </w:t>
      </w:r>
      <w:r w:rsidRPr="001B3247">
        <w:rPr>
          <w:rFonts w:ascii="標楷體" w:eastAsia="標楷體" w:hAnsi="標楷體" w:cs="Times New Roman" w:hint="eastAsia"/>
          <w:sz w:val="32"/>
          <w:szCs w:val="24"/>
        </w:rPr>
        <w:t>址：南投縣埔里鎮東潤路</w:t>
      </w:r>
      <w:r w:rsidR="006947EA">
        <w:rPr>
          <w:rFonts w:ascii="標楷體" w:eastAsia="標楷體" w:hAnsi="標楷體" w:cs="Times New Roman" w:hint="eastAsia"/>
          <w:sz w:val="32"/>
          <w:szCs w:val="24"/>
        </w:rPr>
        <w:t>00</w:t>
      </w:r>
      <w:r w:rsidRPr="001B3247">
        <w:rPr>
          <w:rFonts w:ascii="標楷體" w:eastAsia="標楷體" w:hAnsi="標楷體" w:cs="Times New Roman" w:hint="eastAsia"/>
          <w:sz w:val="32"/>
          <w:szCs w:val="24"/>
        </w:rPr>
        <w:t>號</w:t>
      </w:r>
    </w:p>
    <w:p w:rsidR="00DC1944" w:rsidRPr="00DC1944" w:rsidRDefault="00DC1944" w:rsidP="006242B6">
      <w:pPr>
        <w:spacing w:before="120" w:after="120" w:line="520" w:lineRule="exact"/>
        <w:jc w:val="both"/>
        <w:rPr>
          <w:rFonts w:ascii="標楷體" w:eastAsia="標楷體" w:hAnsi="標楷體" w:cs="Times New Roman"/>
          <w:sz w:val="32"/>
          <w:szCs w:val="24"/>
        </w:rPr>
      </w:pPr>
      <w:r w:rsidRPr="00DC1944">
        <w:rPr>
          <w:rFonts w:ascii="標楷體" w:eastAsia="標楷體" w:hAnsi="標楷體" w:cs="Times New Roman" w:hint="eastAsia"/>
          <w:sz w:val="32"/>
          <w:szCs w:val="24"/>
        </w:rPr>
        <w:t>訴願人因違章建築事件，不服</w:t>
      </w:r>
      <w:r w:rsidR="007326B3">
        <w:rPr>
          <w:rFonts w:ascii="標楷體" w:eastAsia="標楷體" w:hAnsi="標楷體" w:cs="Times New Roman" w:hint="eastAsia"/>
          <w:sz w:val="32"/>
          <w:szCs w:val="24"/>
        </w:rPr>
        <w:t>南投縣</w:t>
      </w:r>
      <w:r w:rsidR="001B3247">
        <w:rPr>
          <w:rFonts w:ascii="標楷體" w:eastAsia="標楷體" w:hAnsi="標楷體" w:cs="Times New Roman" w:hint="eastAsia"/>
          <w:sz w:val="32"/>
          <w:szCs w:val="24"/>
        </w:rPr>
        <w:t>埔里鎮</w:t>
      </w:r>
      <w:r w:rsidRPr="00DC1944">
        <w:rPr>
          <w:rFonts w:ascii="標楷體" w:eastAsia="標楷體" w:hAnsi="標楷體" w:cs="Times New Roman" w:hint="eastAsia"/>
          <w:sz w:val="32"/>
          <w:szCs w:val="24"/>
        </w:rPr>
        <w:t>公所</w:t>
      </w:r>
      <w:r w:rsidR="001B3247">
        <w:rPr>
          <w:rFonts w:ascii="標楷體" w:eastAsia="標楷體" w:hAnsi="標楷體" w:cs="Times New Roman" w:hint="eastAsia"/>
          <w:sz w:val="32"/>
          <w:szCs w:val="24"/>
        </w:rPr>
        <w:t>102</w:t>
      </w:r>
      <w:r w:rsidRPr="00DC1944">
        <w:rPr>
          <w:rFonts w:ascii="標楷體" w:eastAsia="標楷體" w:hAnsi="標楷體" w:cs="Times New Roman" w:hint="eastAsia"/>
          <w:sz w:val="32"/>
          <w:szCs w:val="24"/>
        </w:rPr>
        <w:t>年</w:t>
      </w:r>
      <w:r w:rsidR="001B3247">
        <w:rPr>
          <w:rFonts w:ascii="標楷體" w:eastAsia="標楷體" w:hAnsi="標楷體" w:cs="Times New Roman" w:hint="eastAsia"/>
          <w:sz w:val="32"/>
          <w:szCs w:val="24"/>
        </w:rPr>
        <w:t>9</w:t>
      </w:r>
      <w:r w:rsidRPr="00DC1944">
        <w:rPr>
          <w:rFonts w:ascii="標楷體" w:eastAsia="標楷體" w:hAnsi="標楷體" w:cs="Times New Roman" w:hint="eastAsia"/>
          <w:sz w:val="32"/>
          <w:szCs w:val="24"/>
        </w:rPr>
        <w:t>月5日</w:t>
      </w:r>
      <w:r w:rsidR="001B3247">
        <w:rPr>
          <w:rFonts w:ascii="標楷體" w:eastAsia="標楷體" w:hAnsi="標楷體" w:cs="Times New Roman" w:hint="eastAsia"/>
          <w:sz w:val="32"/>
          <w:szCs w:val="24"/>
        </w:rPr>
        <w:t>埔鎮</w:t>
      </w:r>
      <w:r w:rsidRPr="00DC1944">
        <w:rPr>
          <w:rFonts w:ascii="標楷體" w:eastAsia="標楷體" w:hAnsi="標楷體" w:cs="Times New Roman" w:hint="eastAsia"/>
          <w:sz w:val="32"/>
          <w:szCs w:val="24"/>
        </w:rPr>
        <w:t>工字第</w:t>
      </w:r>
      <w:r w:rsidR="001B3247">
        <w:rPr>
          <w:rFonts w:ascii="標楷體" w:eastAsia="標楷體" w:hAnsi="標楷體" w:cs="Times New Roman" w:hint="eastAsia"/>
          <w:sz w:val="32"/>
          <w:szCs w:val="24"/>
        </w:rPr>
        <w:t>1020011225號函</w:t>
      </w:r>
      <w:r w:rsidRPr="00DC1944">
        <w:rPr>
          <w:rFonts w:ascii="標楷體" w:eastAsia="標楷體" w:hAnsi="標楷體" w:cs="Times New Roman" w:hint="eastAsia"/>
          <w:sz w:val="32"/>
          <w:szCs w:val="24"/>
        </w:rPr>
        <w:t>，提起訴願，本府依法決定如下：</w:t>
      </w:r>
    </w:p>
    <w:p w:rsidR="00DC1944" w:rsidRPr="00DC1944" w:rsidRDefault="00DC1944" w:rsidP="00DC1944">
      <w:pPr>
        <w:spacing w:line="520" w:lineRule="exact"/>
        <w:ind w:firstLineChars="200" w:firstLine="640"/>
        <w:jc w:val="both"/>
        <w:rPr>
          <w:rFonts w:ascii="標楷體" w:eastAsia="標楷體" w:hAnsi="標楷體" w:cs="Times New Roman"/>
          <w:sz w:val="32"/>
          <w:szCs w:val="24"/>
        </w:rPr>
      </w:pPr>
      <w:r w:rsidRPr="00DC1944">
        <w:rPr>
          <w:rFonts w:ascii="標楷體" w:eastAsia="標楷體" w:hAnsi="標楷體" w:cs="Times New Roman" w:hint="eastAsia"/>
          <w:sz w:val="32"/>
          <w:szCs w:val="24"/>
        </w:rPr>
        <w:t xml:space="preserve"> 主  文</w:t>
      </w:r>
    </w:p>
    <w:p w:rsidR="00DC1944" w:rsidRPr="00DC1944" w:rsidRDefault="00DC1944" w:rsidP="006242B6">
      <w:pPr>
        <w:spacing w:line="520" w:lineRule="exact"/>
        <w:ind w:firstLineChars="150" w:firstLine="480"/>
        <w:jc w:val="both"/>
        <w:rPr>
          <w:rFonts w:ascii="標楷體" w:eastAsia="標楷體" w:hAnsi="標楷體" w:cs="Times New Roman"/>
          <w:sz w:val="32"/>
          <w:szCs w:val="24"/>
        </w:rPr>
      </w:pPr>
      <w:r w:rsidRPr="00DC1944">
        <w:rPr>
          <w:rFonts w:ascii="標楷體" w:eastAsia="標楷體" w:hAnsi="標楷體" w:cs="Times New Roman" w:hint="eastAsia"/>
          <w:sz w:val="32"/>
          <w:szCs w:val="24"/>
        </w:rPr>
        <w:t>訴願不受理。</w:t>
      </w:r>
    </w:p>
    <w:p w:rsidR="00DC1944" w:rsidRPr="00DC1944" w:rsidRDefault="00DC1944" w:rsidP="00DC19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20" w:lineRule="exact"/>
        <w:ind w:firstLineChars="300" w:firstLine="960"/>
        <w:jc w:val="both"/>
        <w:rPr>
          <w:rFonts w:ascii="標楷體" w:eastAsia="標楷體" w:hAnsi="標楷體" w:cs="Arial Unicode MS"/>
          <w:kern w:val="0"/>
          <w:sz w:val="32"/>
          <w:szCs w:val="20"/>
        </w:rPr>
      </w:pPr>
      <w:r w:rsidRPr="00DC1944">
        <w:rPr>
          <w:rFonts w:ascii="標楷體" w:eastAsia="標楷體" w:hAnsi="標楷體" w:cs="Arial Unicode MS" w:hint="eastAsia"/>
          <w:kern w:val="0"/>
          <w:sz w:val="32"/>
          <w:szCs w:val="20"/>
        </w:rPr>
        <w:t>理  由</w:t>
      </w:r>
    </w:p>
    <w:p w:rsidR="00212187" w:rsidRPr="00212187" w:rsidRDefault="00DC1944" w:rsidP="00212187">
      <w:pPr>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20" w:lineRule="exact"/>
        <w:jc w:val="both"/>
        <w:rPr>
          <w:rFonts w:ascii="標楷體" w:eastAsia="標楷體" w:hAnsi="標楷體" w:cs="Arial Unicode MS"/>
          <w:kern w:val="0"/>
          <w:sz w:val="32"/>
          <w:szCs w:val="20"/>
        </w:rPr>
      </w:pPr>
      <w:r w:rsidRPr="00DC1944">
        <w:rPr>
          <w:rFonts w:ascii="標楷體" w:eastAsia="標楷體" w:hAnsi="標楷體" w:cs="Arial Unicode MS" w:hint="eastAsia"/>
          <w:kern w:val="0"/>
          <w:sz w:val="32"/>
          <w:szCs w:val="20"/>
        </w:rPr>
        <w:t>按</w:t>
      </w:r>
      <w:r w:rsidR="00AD0CA6" w:rsidRPr="00AD0CA6">
        <w:rPr>
          <w:rFonts w:ascii="標楷體" w:eastAsia="標楷體" w:hAnsi="標楷體" w:cs="Arial Unicode MS" w:hint="eastAsia"/>
          <w:kern w:val="0"/>
          <w:sz w:val="32"/>
          <w:szCs w:val="20"/>
        </w:rPr>
        <w:t>訴願法第1條第1項</w:t>
      </w:r>
      <w:r w:rsidR="00AD0CA6">
        <w:rPr>
          <w:rFonts w:ascii="標楷體" w:eastAsia="標楷體" w:hAnsi="標楷體" w:cs="Arial Unicode MS" w:hint="eastAsia"/>
          <w:kern w:val="0"/>
          <w:sz w:val="32"/>
          <w:szCs w:val="20"/>
        </w:rPr>
        <w:t>規定：</w:t>
      </w:r>
      <w:r w:rsidRPr="00DC1944">
        <w:rPr>
          <w:rFonts w:ascii="標楷體" w:eastAsia="標楷體" w:hAnsi="標楷體" w:cs="Arial Unicode MS" w:hint="eastAsia"/>
          <w:kern w:val="0"/>
          <w:sz w:val="32"/>
          <w:szCs w:val="20"/>
        </w:rPr>
        <w:t>「人民對於中央或地方機關之行政處分，認為違法或不當，致損害其權利或利益者，得依本法提起訴願。但法律另有規定者，從其規定。」</w:t>
      </w:r>
      <w:r w:rsidR="00AD0CA6">
        <w:rPr>
          <w:rFonts w:ascii="標楷體" w:eastAsia="標楷體" w:hAnsi="標楷體" w:cs="Arial Unicode MS" w:hint="eastAsia"/>
          <w:kern w:val="0"/>
          <w:sz w:val="32"/>
          <w:szCs w:val="20"/>
        </w:rPr>
        <w:t>第3條第1項規定：</w:t>
      </w:r>
      <w:r w:rsidRPr="00DC1944">
        <w:rPr>
          <w:rFonts w:ascii="標楷體" w:eastAsia="標楷體" w:hAnsi="標楷體" w:cs="Arial Unicode MS" w:hint="eastAsia"/>
          <w:kern w:val="0"/>
          <w:sz w:val="32"/>
          <w:szCs w:val="20"/>
        </w:rPr>
        <w:t>「本法所稱行政處分，係指中央或地方機關就公法上具體事件所為之決定或其他公權力措施而對外直接發生法律效果之單方行政行為。」</w:t>
      </w:r>
      <w:r w:rsidR="00AD0CA6">
        <w:rPr>
          <w:rFonts w:ascii="標楷體" w:eastAsia="標楷體" w:hAnsi="標楷體" w:cs="Arial Unicode MS" w:hint="eastAsia"/>
          <w:kern w:val="0"/>
          <w:sz w:val="32"/>
          <w:szCs w:val="20"/>
        </w:rPr>
        <w:t>第77條第8款規定：</w:t>
      </w:r>
      <w:r w:rsidRPr="00DC1944">
        <w:rPr>
          <w:rFonts w:ascii="標楷體" w:eastAsia="標楷體" w:hAnsi="標楷體" w:cs="Arial Unicode MS" w:hint="eastAsia"/>
          <w:kern w:val="0"/>
          <w:sz w:val="32"/>
          <w:szCs w:val="20"/>
        </w:rPr>
        <w:t>「訴願事件有左列各款情形之一者，應為不受理之決定</w:t>
      </w:r>
      <w:r w:rsidRPr="00DC1944">
        <w:rPr>
          <w:rFonts w:ascii="標楷體" w:eastAsia="標楷體" w:hAnsi="標楷體" w:cs="Arial Unicode MS"/>
          <w:kern w:val="0"/>
          <w:sz w:val="32"/>
          <w:szCs w:val="20"/>
        </w:rPr>
        <w:t>…</w:t>
      </w:r>
      <w:r w:rsidRPr="00DC1944">
        <w:rPr>
          <w:rFonts w:ascii="標楷體" w:eastAsia="標楷體" w:hAnsi="標楷體" w:cs="Arial Unicode MS" w:hint="eastAsia"/>
          <w:kern w:val="0"/>
          <w:sz w:val="32"/>
          <w:szCs w:val="20"/>
        </w:rPr>
        <w:t>.八、對於非行政處分或其他依法不屬訴願救濟範圍內之事項提起訴願者。」</w:t>
      </w:r>
      <w:r w:rsidR="00212187" w:rsidRPr="00212187">
        <w:rPr>
          <w:rFonts w:ascii="標楷體" w:eastAsia="標楷體" w:hAnsi="標楷體" w:cs="Arial Unicode MS" w:hint="eastAsia"/>
          <w:kern w:val="0"/>
          <w:sz w:val="32"/>
          <w:szCs w:val="20"/>
        </w:rPr>
        <w:t>最高行政法院62年裁字第41號判例：「官署所為單純的事實敘述或理由說明，並非對人民之請求有所准駁，既不因該</w:t>
      </w:r>
      <w:r w:rsidR="00212187" w:rsidRPr="00212187">
        <w:rPr>
          <w:rFonts w:ascii="標楷體" w:eastAsia="標楷體" w:hAnsi="標楷體" w:cs="Arial Unicode MS" w:hint="eastAsia"/>
          <w:kern w:val="0"/>
          <w:sz w:val="32"/>
          <w:szCs w:val="20"/>
        </w:rPr>
        <w:lastRenderedPageBreak/>
        <w:t>項敘述或說明而生法律上之效果，非訴願法上之行政處分，人民對之提起訴願，自非法之所許。」</w:t>
      </w:r>
    </w:p>
    <w:p w:rsidR="0050114D" w:rsidRDefault="00DC1944" w:rsidP="00DC1944">
      <w:pPr>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20" w:lineRule="exact"/>
        <w:jc w:val="both"/>
        <w:rPr>
          <w:rFonts w:ascii="標楷體" w:eastAsia="標楷體" w:hAnsi="標楷體" w:cs="Arial Unicode MS"/>
          <w:kern w:val="0"/>
          <w:sz w:val="32"/>
          <w:szCs w:val="20"/>
        </w:rPr>
      </w:pPr>
      <w:r w:rsidRPr="00DC1944">
        <w:rPr>
          <w:rFonts w:ascii="標楷體" w:eastAsia="標楷體" w:hAnsi="標楷體" w:cs="Arial Unicode MS" w:hint="eastAsia"/>
          <w:kern w:val="0"/>
          <w:sz w:val="32"/>
          <w:szCs w:val="32"/>
        </w:rPr>
        <w:t>緣</w:t>
      </w:r>
      <w:r w:rsidR="005410D1">
        <w:rPr>
          <w:rFonts w:ascii="標楷體" w:eastAsia="標楷體" w:hAnsi="標楷體" w:cs="Arial Unicode MS" w:hint="eastAsia"/>
          <w:kern w:val="0"/>
          <w:sz w:val="32"/>
          <w:szCs w:val="32"/>
        </w:rPr>
        <w:t>南投縣</w:t>
      </w:r>
      <w:r w:rsidR="0050114D">
        <w:rPr>
          <w:rFonts w:ascii="標楷體" w:eastAsia="標楷體" w:hAnsi="標楷體" w:cs="Arial Unicode MS" w:hint="eastAsia"/>
          <w:kern w:val="0"/>
          <w:sz w:val="32"/>
          <w:szCs w:val="32"/>
        </w:rPr>
        <w:t>埔里鎮公所因民眾陳情</w:t>
      </w:r>
      <w:r w:rsidR="00AA04D0">
        <w:rPr>
          <w:rFonts w:ascii="標楷體" w:eastAsia="標楷體" w:hAnsi="標楷體" w:cs="Arial Unicode MS" w:hint="eastAsia"/>
          <w:kern w:val="0"/>
          <w:sz w:val="32"/>
          <w:szCs w:val="32"/>
        </w:rPr>
        <w:t>「</w:t>
      </w:r>
      <w:r w:rsidR="006947EA">
        <w:rPr>
          <w:rFonts w:ascii="標楷體" w:eastAsia="標楷體" w:hAnsi="標楷體" w:cs="Arial Unicode MS" w:hint="eastAsia"/>
          <w:kern w:val="0"/>
          <w:sz w:val="32"/>
          <w:szCs w:val="32"/>
        </w:rPr>
        <w:t>00</w:t>
      </w:r>
      <w:r w:rsidR="0050114D" w:rsidRPr="0050114D">
        <w:rPr>
          <w:rFonts w:ascii="標楷體" w:eastAsia="標楷體" w:hAnsi="標楷體" w:cs="Arial Unicode MS" w:hint="eastAsia"/>
          <w:kern w:val="0"/>
          <w:sz w:val="32"/>
          <w:szCs w:val="32"/>
        </w:rPr>
        <w:t>社區</w:t>
      </w:r>
      <w:r w:rsidR="00AA04D0">
        <w:rPr>
          <w:rFonts w:ascii="標楷體" w:eastAsia="標楷體" w:hAnsi="標楷體" w:cs="Arial Unicode MS" w:hint="eastAsia"/>
          <w:kern w:val="0"/>
          <w:sz w:val="32"/>
          <w:szCs w:val="32"/>
        </w:rPr>
        <w:t>」</w:t>
      </w:r>
      <w:r w:rsidR="0050114D">
        <w:rPr>
          <w:rFonts w:ascii="標楷體" w:eastAsia="標楷體" w:hAnsi="標楷體" w:cs="Arial Unicode MS" w:hint="eastAsia"/>
          <w:kern w:val="0"/>
          <w:sz w:val="32"/>
          <w:szCs w:val="32"/>
        </w:rPr>
        <w:t>住戶庭院</w:t>
      </w:r>
      <w:r w:rsidR="00A81DE1">
        <w:rPr>
          <w:rFonts w:ascii="標楷體" w:eastAsia="標楷體" w:hAnsi="標楷體" w:cs="Arial Unicode MS" w:hint="eastAsia"/>
          <w:kern w:val="0"/>
          <w:sz w:val="32"/>
          <w:szCs w:val="32"/>
        </w:rPr>
        <w:t>設施</w:t>
      </w:r>
      <w:r w:rsidR="0050114D">
        <w:rPr>
          <w:rFonts w:ascii="標楷體" w:eastAsia="標楷體" w:hAnsi="標楷體" w:cs="Arial Unicode MS" w:hint="eastAsia"/>
          <w:kern w:val="0"/>
          <w:sz w:val="32"/>
          <w:szCs w:val="32"/>
        </w:rPr>
        <w:t>佔用埔里鎮東潤段0000地號交通用地，經</w:t>
      </w:r>
      <w:r w:rsidR="00A81DE1">
        <w:rPr>
          <w:rFonts w:ascii="標楷體" w:eastAsia="標楷體" w:hAnsi="標楷體" w:cs="Arial Unicode MS" w:hint="eastAsia"/>
          <w:kern w:val="0"/>
          <w:sz w:val="32"/>
          <w:szCs w:val="32"/>
        </w:rPr>
        <w:t>埔里鎮</w:t>
      </w:r>
      <w:r w:rsidR="0050114D">
        <w:rPr>
          <w:rFonts w:ascii="標楷體" w:eastAsia="標楷體" w:hAnsi="標楷體" w:cs="Arial Unicode MS" w:hint="eastAsia"/>
          <w:kern w:val="0"/>
          <w:sz w:val="32"/>
          <w:szCs w:val="32"/>
        </w:rPr>
        <w:t>公所派員於101年10月23日現場勘查，認定多戶住戶庭院（植栽、木棧平台、圍牆、私人大門、社區大門及守衛亭等）佔用上開土地，遂</w:t>
      </w:r>
      <w:r w:rsidR="00A81DE1">
        <w:rPr>
          <w:rFonts w:ascii="標楷體" w:eastAsia="標楷體" w:hAnsi="標楷體" w:cs="Arial Unicode MS" w:hint="eastAsia"/>
          <w:kern w:val="0"/>
          <w:sz w:val="32"/>
          <w:szCs w:val="32"/>
        </w:rPr>
        <w:t>於</w:t>
      </w:r>
      <w:r w:rsidR="0050114D" w:rsidRPr="0050114D">
        <w:rPr>
          <w:rFonts w:ascii="標楷體" w:eastAsia="標楷體" w:hAnsi="標楷體" w:cs="Arial Unicode MS" w:hint="eastAsia"/>
          <w:kern w:val="0"/>
          <w:sz w:val="32"/>
          <w:szCs w:val="32"/>
        </w:rPr>
        <w:t>102年9月5日</w:t>
      </w:r>
      <w:r w:rsidR="00A81DE1">
        <w:rPr>
          <w:rFonts w:ascii="標楷體" w:eastAsia="標楷體" w:hAnsi="標楷體" w:cs="Arial Unicode MS" w:hint="eastAsia"/>
          <w:kern w:val="0"/>
          <w:sz w:val="32"/>
          <w:szCs w:val="32"/>
        </w:rPr>
        <w:t>以</w:t>
      </w:r>
      <w:r w:rsidR="0050114D" w:rsidRPr="0050114D">
        <w:rPr>
          <w:rFonts w:ascii="標楷體" w:eastAsia="標楷體" w:hAnsi="標楷體" w:cs="Arial Unicode MS" w:hint="eastAsia"/>
          <w:kern w:val="0"/>
          <w:sz w:val="32"/>
          <w:szCs w:val="32"/>
        </w:rPr>
        <w:t>埔鎮工字第1020011225號函</w:t>
      </w:r>
      <w:r w:rsidR="0050114D">
        <w:rPr>
          <w:rFonts w:ascii="標楷體" w:eastAsia="標楷體" w:hAnsi="標楷體" w:cs="Arial Unicode MS" w:hint="eastAsia"/>
          <w:kern w:val="0"/>
          <w:sz w:val="32"/>
          <w:szCs w:val="32"/>
        </w:rPr>
        <w:t>通知</w:t>
      </w:r>
      <w:r w:rsidRPr="00DC1944">
        <w:rPr>
          <w:rFonts w:ascii="標楷體" w:eastAsia="標楷體" w:hAnsi="標楷體" w:cs="Arial Unicode MS" w:hint="eastAsia"/>
          <w:kern w:val="0"/>
          <w:sz w:val="32"/>
          <w:szCs w:val="20"/>
        </w:rPr>
        <w:t>訴願人</w:t>
      </w:r>
      <w:r w:rsidR="0050114D">
        <w:rPr>
          <w:rFonts w:ascii="標楷體" w:eastAsia="標楷體" w:hAnsi="標楷體" w:cs="Arial Unicode MS" w:hint="eastAsia"/>
          <w:kern w:val="0"/>
          <w:sz w:val="32"/>
          <w:szCs w:val="20"/>
        </w:rPr>
        <w:t>於文到30日內清除完畢</w:t>
      </w:r>
      <w:r w:rsidR="005410D1">
        <w:rPr>
          <w:rFonts w:ascii="標楷體" w:eastAsia="標楷體" w:hAnsi="標楷體" w:cs="Arial Unicode MS" w:hint="eastAsia"/>
          <w:kern w:val="0"/>
          <w:sz w:val="32"/>
          <w:szCs w:val="20"/>
        </w:rPr>
        <w:t>並將於資料整理完畢後另案依南投縣政府違章建築處理計畫查報本府處理後續，訴願人不服，遂提起訴願，並經埔里鎮公所檢卷答辯到府。</w:t>
      </w:r>
    </w:p>
    <w:p w:rsidR="00DC1944" w:rsidRPr="00DC1944" w:rsidRDefault="005410D1" w:rsidP="00DC1944">
      <w:pPr>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20" w:lineRule="exact"/>
        <w:jc w:val="both"/>
        <w:rPr>
          <w:rFonts w:ascii="標楷體" w:eastAsia="標楷體" w:hAnsi="標楷體" w:cs="Arial Unicode MS"/>
          <w:kern w:val="0"/>
          <w:sz w:val="32"/>
          <w:szCs w:val="20"/>
        </w:rPr>
      </w:pPr>
      <w:r>
        <w:rPr>
          <w:rFonts w:ascii="標楷體" w:eastAsia="標楷體" w:hAnsi="標楷體" w:cs="Arial Unicode MS" w:hint="eastAsia"/>
          <w:kern w:val="0"/>
          <w:sz w:val="32"/>
          <w:szCs w:val="20"/>
        </w:rPr>
        <w:t>查訴願人</w:t>
      </w:r>
      <w:r w:rsidR="00DC1944" w:rsidRPr="00DC1944">
        <w:rPr>
          <w:rFonts w:ascii="標楷體" w:eastAsia="標楷體" w:hAnsi="標楷體" w:cs="Arial Unicode MS" w:hint="eastAsia"/>
          <w:kern w:val="0"/>
          <w:sz w:val="32"/>
          <w:szCs w:val="20"/>
        </w:rPr>
        <w:t>所有</w:t>
      </w:r>
      <w:r w:rsidR="0050114D">
        <w:rPr>
          <w:rFonts w:ascii="標楷體" w:eastAsia="標楷體" w:hAnsi="標楷體" w:cs="Arial Unicode MS" w:hint="eastAsia"/>
          <w:kern w:val="0"/>
          <w:sz w:val="32"/>
          <w:szCs w:val="20"/>
        </w:rPr>
        <w:t>住宅（</w:t>
      </w:r>
      <w:r w:rsidR="006947EA">
        <w:rPr>
          <w:rFonts w:ascii="標楷體" w:eastAsia="標楷體" w:hAnsi="標楷體" w:cs="Arial Unicode MS" w:hint="eastAsia"/>
          <w:kern w:val="0"/>
          <w:sz w:val="32"/>
          <w:szCs w:val="20"/>
        </w:rPr>
        <w:t>00</w:t>
      </w:r>
      <w:r w:rsidR="0050114D">
        <w:rPr>
          <w:rFonts w:ascii="標楷體" w:eastAsia="標楷體" w:hAnsi="標楷體" w:cs="Arial Unicode MS" w:hint="eastAsia"/>
          <w:kern w:val="0"/>
          <w:sz w:val="32"/>
          <w:szCs w:val="20"/>
        </w:rPr>
        <w:t>社區）經埔里鎮公所派員勘查，認</w:t>
      </w:r>
      <w:r>
        <w:rPr>
          <w:rFonts w:ascii="標楷體" w:eastAsia="標楷體" w:hAnsi="標楷體" w:cs="Arial Unicode MS" w:hint="eastAsia"/>
          <w:kern w:val="0"/>
          <w:sz w:val="32"/>
          <w:szCs w:val="20"/>
        </w:rPr>
        <w:t>定有部分設施佔用東潤段0000地號交通用地，遂以</w:t>
      </w:r>
      <w:r w:rsidRPr="005410D1">
        <w:rPr>
          <w:rFonts w:ascii="標楷體" w:eastAsia="標楷體" w:hAnsi="標楷體" w:cs="Arial Unicode MS" w:hint="eastAsia"/>
          <w:kern w:val="0"/>
          <w:sz w:val="32"/>
          <w:szCs w:val="20"/>
        </w:rPr>
        <w:t>102年9月5日埔鎮工字第1020011225號函</w:t>
      </w:r>
      <w:r>
        <w:rPr>
          <w:rFonts w:ascii="標楷體" w:eastAsia="標楷體" w:hAnsi="標楷體" w:cs="Arial Unicode MS" w:hint="eastAsia"/>
          <w:kern w:val="0"/>
          <w:sz w:val="32"/>
          <w:szCs w:val="20"/>
        </w:rPr>
        <w:t>通知住戶並副知本府，觀其內容略謂：「…說明二、</w:t>
      </w:r>
      <w:r w:rsidR="00A81DE1">
        <w:rPr>
          <w:rFonts w:ascii="標楷體" w:eastAsia="標楷體" w:hAnsi="標楷體" w:cs="Arial Unicode MS" w:hint="eastAsia"/>
          <w:kern w:val="0"/>
          <w:sz w:val="32"/>
          <w:szCs w:val="20"/>
        </w:rPr>
        <w:t>本案依陳情內容及本所101年10月23日現勘結果，確實有多戶住戶庭院佔用本所旨揭地號土地（</w:t>
      </w:r>
      <w:r w:rsidR="00A81DE1" w:rsidRPr="00A81DE1">
        <w:rPr>
          <w:rFonts w:ascii="標楷體" w:eastAsia="標楷體" w:hAnsi="標楷體" w:cs="Arial Unicode MS" w:hint="eastAsia"/>
          <w:kern w:val="0"/>
          <w:sz w:val="32"/>
          <w:szCs w:val="20"/>
        </w:rPr>
        <w:t>植栽、木棧平台、圍牆、私人大門、社區大門及守衛亭等）</w:t>
      </w:r>
      <w:r w:rsidR="00A81DE1">
        <w:rPr>
          <w:rFonts w:ascii="標楷體" w:eastAsia="標楷體" w:hAnsi="標楷體" w:cs="Arial Unicode MS" w:hint="eastAsia"/>
          <w:kern w:val="0"/>
          <w:sz w:val="32"/>
          <w:szCs w:val="20"/>
        </w:rPr>
        <w:t>，請於文到30日內盡速清除完畢，恢復通行之功能，否則本所將依竊佔公有土地等相關規定辦理後續。說明三、</w:t>
      </w:r>
      <w:r w:rsidR="00C217E4">
        <w:rPr>
          <w:rFonts w:ascii="標楷體" w:eastAsia="標楷體" w:hAnsi="標楷體" w:cs="Arial Unicode MS" w:hint="eastAsia"/>
          <w:kern w:val="0"/>
          <w:sz w:val="32"/>
          <w:szCs w:val="20"/>
        </w:rPr>
        <w:t>另多戶住戶涉及違章建築（圍牆、大門等，包含設置於旨揭地號土地、未申請執照之社區大門、守衛亭），及1樓原核准為停車空間（免計建築容積率），於違章建築外牆後作為客廳等空間，未經申請變更即違規使用，本所將於資料整理完畢後另案依「南投縣政府建築處理計畫」查報南投縣政府處理後續。…。」</w:t>
      </w:r>
      <w:r w:rsidR="00DC1944" w:rsidRPr="00DC1944">
        <w:rPr>
          <w:rFonts w:ascii="標楷體" w:eastAsia="標楷體" w:hAnsi="標楷體" w:cs="Arial Unicode MS" w:hint="eastAsia"/>
          <w:kern w:val="0"/>
          <w:sz w:val="32"/>
          <w:szCs w:val="20"/>
        </w:rPr>
        <w:t>核其內容性質，僅</w:t>
      </w:r>
      <w:r w:rsidR="00212187">
        <w:rPr>
          <w:rFonts w:ascii="標楷體" w:eastAsia="標楷體" w:hAnsi="標楷體" w:cs="Arial Unicode MS" w:hint="eastAsia"/>
          <w:kern w:val="0"/>
          <w:sz w:val="32"/>
          <w:szCs w:val="20"/>
        </w:rPr>
        <w:t>係埔里鎮公所就訴願人所住社區相關設施有無佔用東潤段</w:t>
      </w:r>
      <w:r w:rsidR="006947EA">
        <w:rPr>
          <w:rFonts w:ascii="標楷體" w:eastAsia="標楷體" w:hAnsi="標楷體" w:cs="Arial Unicode MS" w:hint="eastAsia"/>
          <w:kern w:val="0"/>
          <w:sz w:val="32"/>
          <w:szCs w:val="20"/>
        </w:rPr>
        <w:t>000</w:t>
      </w:r>
      <w:bookmarkStart w:id="0" w:name="_GoBack"/>
      <w:bookmarkEnd w:id="0"/>
      <w:r w:rsidR="00212187">
        <w:rPr>
          <w:rFonts w:ascii="標楷體" w:eastAsia="標楷體" w:hAnsi="標楷體" w:cs="Arial Unicode MS" w:hint="eastAsia"/>
          <w:kern w:val="0"/>
          <w:sz w:val="32"/>
          <w:szCs w:val="20"/>
        </w:rPr>
        <w:t>地號土地之勘查結果</w:t>
      </w:r>
      <w:r w:rsidR="00DC1944" w:rsidRPr="00DC1944">
        <w:rPr>
          <w:rFonts w:ascii="標楷體" w:eastAsia="標楷體" w:hAnsi="標楷體" w:cs="Arial Unicode MS" w:hint="eastAsia"/>
          <w:kern w:val="0"/>
          <w:sz w:val="32"/>
          <w:szCs w:val="20"/>
        </w:rPr>
        <w:t>，</w:t>
      </w:r>
      <w:r w:rsidR="00212187">
        <w:rPr>
          <w:rFonts w:ascii="標楷體" w:eastAsia="標楷體" w:hAnsi="標楷體" w:cs="Arial Unicode MS" w:hint="eastAsia"/>
          <w:kern w:val="0"/>
          <w:sz w:val="32"/>
          <w:szCs w:val="20"/>
        </w:rPr>
        <w:t>所為之限期改善通知，</w:t>
      </w:r>
      <w:r w:rsidR="00141765">
        <w:rPr>
          <w:rFonts w:ascii="標楷體" w:eastAsia="標楷體" w:hAnsi="標楷體" w:cs="Arial Unicode MS" w:hint="eastAsia"/>
          <w:kern w:val="0"/>
          <w:sz w:val="32"/>
          <w:szCs w:val="20"/>
        </w:rPr>
        <w:t>僅為觀念通知，</w:t>
      </w:r>
      <w:r w:rsidR="00212187">
        <w:rPr>
          <w:rFonts w:ascii="標楷體" w:eastAsia="標楷體" w:hAnsi="標楷體" w:cs="Arial Unicode MS" w:hint="eastAsia"/>
          <w:kern w:val="0"/>
          <w:sz w:val="32"/>
          <w:szCs w:val="20"/>
        </w:rPr>
        <w:t>尚</w:t>
      </w:r>
      <w:r w:rsidR="00DC1944" w:rsidRPr="00DC1944">
        <w:rPr>
          <w:rFonts w:ascii="標楷體" w:eastAsia="標楷體" w:hAnsi="標楷體" w:cs="Arial Unicode MS" w:hint="eastAsia"/>
          <w:kern w:val="0"/>
          <w:sz w:val="32"/>
          <w:szCs w:val="20"/>
        </w:rPr>
        <w:t>非對人民所為之行政處分，</w:t>
      </w:r>
      <w:r w:rsidR="00212187">
        <w:rPr>
          <w:rFonts w:ascii="標楷體" w:eastAsia="標楷體" w:hAnsi="標楷體" w:cs="Arial Unicode MS" w:hint="eastAsia"/>
          <w:kern w:val="0"/>
          <w:sz w:val="32"/>
          <w:szCs w:val="20"/>
        </w:rPr>
        <w:t>此由函文載明</w:t>
      </w:r>
      <w:r w:rsidR="00212187" w:rsidRPr="00212187">
        <w:rPr>
          <w:rFonts w:ascii="標楷體" w:eastAsia="標楷體" w:hAnsi="標楷體" w:cs="Arial Unicode MS" w:hint="eastAsia"/>
          <w:kern w:val="0"/>
          <w:sz w:val="32"/>
          <w:szCs w:val="20"/>
        </w:rPr>
        <w:t>將於資料整理完畢後另案查報</w:t>
      </w:r>
      <w:r w:rsidR="00212187">
        <w:rPr>
          <w:rFonts w:ascii="標楷體" w:eastAsia="標楷體" w:hAnsi="標楷體" w:cs="Arial Unicode MS" w:hint="eastAsia"/>
          <w:kern w:val="0"/>
          <w:sz w:val="32"/>
          <w:szCs w:val="20"/>
        </w:rPr>
        <w:t>本府</w:t>
      </w:r>
      <w:r w:rsidR="00141765">
        <w:rPr>
          <w:rFonts w:ascii="標楷體" w:eastAsia="標楷體" w:hAnsi="標楷體" w:cs="Arial Unicode MS" w:hint="eastAsia"/>
          <w:kern w:val="0"/>
          <w:sz w:val="32"/>
          <w:szCs w:val="20"/>
        </w:rPr>
        <w:t>處理後續</w:t>
      </w:r>
      <w:r w:rsidR="00212187">
        <w:rPr>
          <w:rFonts w:ascii="標楷體" w:eastAsia="標楷體" w:hAnsi="標楷體" w:cs="Arial Unicode MS" w:hint="eastAsia"/>
          <w:kern w:val="0"/>
          <w:sz w:val="32"/>
          <w:szCs w:val="20"/>
        </w:rPr>
        <w:t>可知</w:t>
      </w:r>
      <w:r w:rsidR="00212187" w:rsidRPr="00212187">
        <w:rPr>
          <w:rFonts w:ascii="標楷體" w:eastAsia="標楷體" w:hAnsi="標楷體" w:cs="Arial Unicode MS" w:hint="eastAsia"/>
          <w:kern w:val="0"/>
          <w:sz w:val="32"/>
          <w:szCs w:val="20"/>
        </w:rPr>
        <w:t>。</w:t>
      </w:r>
      <w:r w:rsidR="00DC1944" w:rsidRPr="00DC1944">
        <w:rPr>
          <w:rFonts w:ascii="標楷體" w:eastAsia="標楷體" w:hAnsi="標楷體" w:cs="Arial Unicode MS" w:hint="eastAsia"/>
          <w:kern w:val="0"/>
          <w:sz w:val="32"/>
          <w:szCs w:val="20"/>
        </w:rPr>
        <w:t>訴</w:t>
      </w:r>
      <w:r w:rsidR="00DC1944" w:rsidRPr="00DC1944">
        <w:rPr>
          <w:rFonts w:ascii="標楷體" w:eastAsia="標楷體" w:hAnsi="標楷體" w:cs="Arial Unicode MS" w:hint="eastAsia"/>
          <w:kern w:val="0"/>
          <w:sz w:val="32"/>
          <w:szCs w:val="20"/>
        </w:rPr>
        <w:lastRenderedPageBreak/>
        <w:t>願人逕對之提起訴願，揆</w:t>
      </w:r>
      <w:r w:rsidR="00DC1944" w:rsidRPr="00DC1944">
        <w:rPr>
          <w:rFonts w:ascii="標楷體" w:eastAsia="標楷體" w:hAnsi="標楷體" w:cs="Arial Unicode MS"/>
          <w:kern w:val="0"/>
          <w:sz w:val="32"/>
          <w:szCs w:val="32"/>
        </w:rPr>
        <w:t>諸</w:t>
      </w:r>
      <w:r w:rsidR="00DC1944" w:rsidRPr="00DC1944">
        <w:rPr>
          <w:rFonts w:ascii="標楷體" w:eastAsia="標楷體" w:hAnsi="標楷體" w:cs="Arial Unicode MS" w:hint="eastAsia"/>
          <w:kern w:val="0"/>
          <w:sz w:val="32"/>
          <w:szCs w:val="32"/>
        </w:rPr>
        <w:t>首揭</w:t>
      </w:r>
      <w:r w:rsidR="00DC1944" w:rsidRPr="00DC1944">
        <w:rPr>
          <w:rFonts w:ascii="標楷體" w:eastAsia="標楷體" w:hAnsi="標楷體" w:cs="Arial Unicode MS"/>
          <w:kern w:val="0"/>
          <w:sz w:val="32"/>
          <w:szCs w:val="32"/>
        </w:rPr>
        <w:t>規定</w:t>
      </w:r>
      <w:r w:rsidR="00DC1944" w:rsidRPr="00DC1944">
        <w:rPr>
          <w:rFonts w:ascii="標楷體" w:eastAsia="標楷體" w:hAnsi="標楷體" w:cs="Arial Unicode MS" w:hint="eastAsia"/>
          <w:kern w:val="0"/>
          <w:sz w:val="32"/>
          <w:szCs w:val="32"/>
        </w:rPr>
        <w:t>與上開判例意旨</w:t>
      </w:r>
      <w:r w:rsidR="00DC1944" w:rsidRPr="00DC1944">
        <w:rPr>
          <w:rFonts w:ascii="標楷體" w:eastAsia="標楷體" w:hAnsi="標楷體" w:cs="Arial Unicode MS"/>
          <w:kern w:val="0"/>
          <w:sz w:val="32"/>
          <w:szCs w:val="32"/>
        </w:rPr>
        <w:t>，</w:t>
      </w:r>
      <w:r w:rsidR="00DC1944" w:rsidRPr="00DC1944">
        <w:rPr>
          <w:rFonts w:ascii="標楷體" w:eastAsia="標楷體" w:hAnsi="標楷體" w:cs="Arial Unicode MS" w:hint="eastAsia"/>
          <w:kern w:val="0"/>
          <w:sz w:val="32"/>
          <w:szCs w:val="32"/>
        </w:rPr>
        <w:t>自非法之所許。</w:t>
      </w:r>
    </w:p>
    <w:p w:rsidR="00DC1944" w:rsidRPr="00DC1944" w:rsidRDefault="00DC1944" w:rsidP="00DC1944">
      <w:pPr>
        <w:numPr>
          <w:ilvl w:val="0"/>
          <w:numId w:val="1"/>
        </w:numPr>
        <w:spacing w:line="520" w:lineRule="exact"/>
        <w:jc w:val="both"/>
        <w:rPr>
          <w:rFonts w:ascii="標楷體" w:eastAsia="標楷體" w:hAnsi="標楷體" w:cs="Times New Roman"/>
          <w:sz w:val="32"/>
          <w:szCs w:val="32"/>
        </w:rPr>
      </w:pPr>
      <w:r w:rsidRPr="00DC1944">
        <w:rPr>
          <w:rFonts w:ascii="標楷體" w:eastAsia="標楷體" w:hAnsi="標楷體" w:cs="Times New Roman" w:hint="eastAsia"/>
          <w:sz w:val="32"/>
          <w:szCs w:val="32"/>
        </w:rPr>
        <w:t>綜上論結，本件訴願為程序不合，本府應不予受理，爰依訴願法第77條第8款之規定，決定如主文。</w:t>
      </w:r>
    </w:p>
    <w:p w:rsidR="00A55EE1" w:rsidRDefault="00A55EE1" w:rsidP="00A55EE1">
      <w:pPr>
        <w:spacing w:line="500" w:lineRule="exact"/>
        <w:ind w:firstLineChars="1150" w:firstLine="3680"/>
        <w:jc w:val="both"/>
        <w:rPr>
          <w:rFonts w:ascii="標楷體" w:eastAsia="標楷體" w:hAnsi="標楷體"/>
          <w:sz w:val="32"/>
        </w:rPr>
      </w:pPr>
      <w:r>
        <w:rPr>
          <w:rFonts w:ascii="標楷體" w:eastAsia="標楷體" w:hAnsi="標楷體" w:hint="eastAsia"/>
          <w:sz w:val="32"/>
        </w:rPr>
        <w:t>訴願審議委員會主任委員  陳 志 清</w:t>
      </w:r>
    </w:p>
    <w:p w:rsidR="00A55EE1" w:rsidRDefault="00A55EE1" w:rsidP="00A55EE1">
      <w:pPr>
        <w:spacing w:line="500" w:lineRule="exact"/>
        <w:ind w:leftChars="2734" w:left="6562"/>
        <w:jc w:val="both"/>
        <w:rPr>
          <w:rFonts w:ascii="標楷體" w:eastAsia="標楷體" w:hAnsi="標楷體"/>
          <w:sz w:val="32"/>
        </w:rPr>
      </w:pPr>
      <w:r>
        <w:rPr>
          <w:rFonts w:ascii="標楷體" w:eastAsia="標楷體" w:hAnsi="標楷體" w:hint="eastAsia"/>
          <w:sz w:val="32"/>
        </w:rPr>
        <w:t>委員  陳 益 軒</w:t>
      </w:r>
    </w:p>
    <w:p w:rsidR="00A55EE1" w:rsidRDefault="00A55EE1" w:rsidP="00A55EE1">
      <w:pPr>
        <w:spacing w:line="500" w:lineRule="exact"/>
        <w:ind w:leftChars="2734" w:left="6562"/>
        <w:jc w:val="both"/>
        <w:rPr>
          <w:rFonts w:ascii="標楷體" w:eastAsia="標楷體" w:hAnsi="標楷體"/>
          <w:sz w:val="32"/>
        </w:rPr>
      </w:pPr>
      <w:r>
        <w:rPr>
          <w:rFonts w:ascii="標楷體" w:eastAsia="標楷體" w:hAnsi="標楷體" w:hint="eastAsia"/>
          <w:sz w:val="32"/>
        </w:rPr>
        <w:t>委員  吳 萬 春</w:t>
      </w:r>
    </w:p>
    <w:p w:rsidR="00A55EE1" w:rsidRDefault="00A55EE1" w:rsidP="00A55EE1">
      <w:pPr>
        <w:spacing w:line="500" w:lineRule="exact"/>
        <w:ind w:leftChars="2734" w:left="6562"/>
        <w:jc w:val="both"/>
        <w:rPr>
          <w:rFonts w:ascii="標楷體" w:eastAsia="標楷體" w:hAnsi="標楷體"/>
          <w:sz w:val="32"/>
        </w:rPr>
      </w:pPr>
      <w:r>
        <w:rPr>
          <w:rFonts w:ascii="標楷體" w:eastAsia="標楷體" w:hAnsi="標楷體" w:hint="eastAsia"/>
          <w:sz w:val="32"/>
        </w:rPr>
        <w:t>委員  李 宏 裕</w:t>
      </w:r>
    </w:p>
    <w:p w:rsidR="00A55EE1" w:rsidRDefault="00A55EE1" w:rsidP="00A55EE1">
      <w:pPr>
        <w:spacing w:line="500" w:lineRule="exact"/>
        <w:ind w:firstLineChars="2050" w:firstLine="6560"/>
        <w:jc w:val="both"/>
        <w:rPr>
          <w:rFonts w:ascii="標楷體" w:eastAsia="標楷體" w:hAnsi="標楷體"/>
          <w:sz w:val="32"/>
        </w:rPr>
      </w:pPr>
      <w:r>
        <w:rPr>
          <w:rFonts w:ascii="標楷體" w:eastAsia="標楷體" w:hAnsi="標楷體" w:hint="eastAsia"/>
          <w:sz w:val="32"/>
        </w:rPr>
        <w:t>委員  謝 金 池</w:t>
      </w:r>
    </w:p>
    <w:p w:rsidR="00A55EE1" w:rsidRDefault="00A55EE1" w:rsidP="00A55EE1">
      <w:pPr>
        <w:spacing w:line="500" w:lineRule="exact"/>
        <w:ind w:firstLineChars="2050" w:firstLine="6560"/>
        <w:jc w:val="both"/>
        <w:rPr>
          <w:rFonts w:ascii="標楷體" w:eastAsia="標楷體" w:hAnsi="標楷體"/>
          <w:sz w:val="32"/>
        </w:rPr>
      </w:pPr>
      <w:r>
        <w:rPr>
          <w:rFonts w:ascii="標楷體" w:eastAsia="標楷體" w:hAnsi="標楷體" w:hint="eastAsia"/>
          <w:sz w:val="32"/>
        </w:rPr>
        <w:t>委員  廖 政 吉</w:t>
      </w:r>
    </w:p>
    <w:p w:rsidR="00A55EE1" w:rsidRDefault="00A55EE1" w:rsidP="00A55EE1">
      <w:pPr>
        <w:spacing w:line="500" w:lineRule="exact"/>
        <w:ind w:firstLineChars="2050" w:firstLine="6560"/>
        <w:jc w:val="both"/>
        <w:rPr>
          <w:rFonts w:ascii="標楷體" w:eastAsia="標楷體" w:hAnsi="標楷體"/>
          <w:sz w:val="32"/>
        </w:rPr>
      </w:pPr>
      <w:r>
        <w:rPr>
          <w:rFonts w:ascii="標楷體" w:eastAsia="標楷體" w:hAnsi="標楷體" w:hint="eastAsia"/>
          <w:sz w:val="32"/>
        </w:rPr>
        <w:t>委員  姜 君 佩</w:t>
      </w:r>
    </w:p>
    <w:p w:rsidR="00A55EE1" w:rsidRDefault="00A55EE1" w:rsidP="00A55EE1">
      <w:pPr>
        <w:spacing w:line="500" w:lineRule="exact"/>
        <w:ind w:firstLineChars="2050" w:firstLine="6560"/>
        <w:jc w:val="both"/>
        <w:rPr>
          <w:rFonts w:ascii="標楷體" w:eastAsia="標楷體" w:hAnsi="標楷體"/>
          <w:sz w:val="32"/>
        </w:rPr>
      </w:pPr>
      <w:r>
        <w:rPr>
          <w:rFonts w:ascii="標楷體" w:eastAsia="標楷體" w:hAnsi="標楷體" w:hint="eastAsia"/>
          <w:sz w:val="32"/>
        </w:rPr>
        <w:t>委員  陳 錦 白</w:t>
      </w:r>
    </w:p>
    <w:p w:rsidR="00A55EE1" w:rsidRDefault="00A55EE1" w:rsidP="00A55EE1">
      <w:pPr>
        <w:spacing w:line="500" w:lineRule="exact"/>
        <w:ind w:firstLineChars="2050" w:firstLine="6560"/>
        <w:jc w:val="both"/>
        <w:rPr>
          <w:rFonts w:ascii="標楷體" w:eastAsia="標楷體" w:hAnsi="標楷體"/>
          <w:sz w:val="32"/>
        </w:rPr>
      </w:pPr>
      <w:r>
        <w:rPr>
          <w:rFonts w:ascii="標楷體" w:eastAsia="標楷體" w:hAnsi="標楷體" w:hint="eastAsia"/>
          <w:sz w:val="32"/>
        </w:rPr>
        <w:t>委員  廖 深 利</w:t>
      </w:r>
    </w:p>
    <w:p w:rsidR="00A55EE1" w:rsidRDefault="00A55EE1" w:rsidP="00A55EE1">
      <w:pPr>
        <w:spacing w:line="500" w:lineRule="exact"/>
        <w:ind w:firstLineChars="2050" w:firstLine="6560"/>
        <w:jc w:val="both"/>
        <w:rPr>
          <w:rFonts w:ascii="標楷體" w:eastAsia="標楷體" w:hAnsi="標楷體"/>
          <w:sz w:val="32"/>
        </w:rPr>
      </w:pPr>
      <w:r>
        <w:rPr>
          <w:rFonts w:ascii="標楷體" w:eastAsia="標楷體" w:hAnsi="標楷體" w:hint="eastAsia"/>
          <w:sz w:val="32"/>
        </w:rPr>
        <w:t>委員  簡 育 民</w:t>
      </w:r>
    </w:p>
    <w:p w:rsidR="00A55EE1" w:rsidRDefault="00A55EE1" w:rsidP="00A55EE1">
      <w:pPr>
        <w:spacing w:line="500" w:lineRule="exact"/>
        <w:ind w:firstLineChars="2050" w:firstLine="6560"/>
        <w:jc w:val="both"/>
        <w:rPr>
          <w:rFonts w:ascii="標楷體" w:eastAsia="標楷體" w:hAnsi="標楷體"/>
          <w:sz w:val="32"/>
        </w:rPr>
      </w:pPr>
      <w:r>
        <w:rPr>
          <w:rFonts w:ascii="標楷體" w:eastAsia="標楷體" w:hAnsi="標楷體" w:hint="eastAsia"/>
          <w:sz w:val="32"/>
        </w:rPr>
        <w:t>委員  石 尊 仁</w:t>
      </w:r>
    </w:p>
    <w:p w:rsidR="00A55EE1" w:rsidRDefault="00A55EE1" w:rsidP="00A55EE1">
      <w:pPr>
        <w:spacing w:line="500" w:lineRule="exact"/>
        <w:jc w:val="distribute"/>
        <w:rPr>
          <w:rFonts w:ascii="標楷體" w:eastAsia="標楷體"/>
          <w:sz w:val="32"/>
          <w:szCs w:val="20"/>
        </w:rPr>
      </w:pPr>
      <w:r>
        <w:rPr>
          <w:rFonts w:ascii="標楷體" w:eastAsia="標楷體" w:hint="eastAsia"/>
          <w:sz w:val="32"/>
        </w:rPr>
        <w:t>中華民國103年1月</w:t>
      </w:r>
      <w:r w:rsidR="007326B3">
        <w:rPr>
          <w:rFonts w:ascii="標楷體" w:eastAsia="標楷體" w:hint="eastAsia"/>
          <w:sz w:val="32"/>
        </w:rPr>
        <w:t>9</w:t>
      </w:r>
      <w:r>
        <w:rPr>
          <w:rFonts w:ascii="標楷體" w:eastAsia="標楷體" w:hint="eastAsia"/>
          <w:sz w:val="32"/>
        </w:rPr>
        <w:t>日</w:t>
      </w:r>
    </w:p>
    <w:p w:rsidR="00A55EE1" w:rsidRDefault="00A55EE1" w:rsidP="00A55EE1"/>
    <w:p w:rsidR="00A55EE1" w:rsidRDefault="00A55EE1" w:rsidP="00A55EE1">
      <w:pPr>
        <w:spacing w:line="520" w:lineRule="exact"/>
        <w:ind w:firstLineChars="1950" w:firstLine="6240"/>
        <w:jc w:val="both"/>
        <w:rPr>
          <w:rFonts w:ascii="標楷體" w:eastAsia="標楷體" w:hAnsi="標楷體"/>
          <w:sz w:val="32"/>
          <w:szCs w:val="32"/>
        </w:rPr>
      </w:pPr>
      <w:r>
        <w:rPr>
          <w:rFonts w:ascii="標楷體" w:eastAsia="標楷體" w:hAnsi="標楷體" w:hint="eastAsia"/>
          <w:sz w:val="32"/>
          <w:szCs w:val="32"/>
        </w:rPr>
        <w:t>代理縣長  陳 志 清</w:t>
      </w:r>
    </w:p>
    <w:p w:rsidR="00A55EE1" w:rsidRDefault="00A55EE1" w:rsidP="00A55EE1">
      <w:pPr>
        <w:spacing w:line="520" w:lineRule="exact"/>
        <w:ind w:firstLineChars="1950" w:firstLine="6240"/>
        <w:jc w:val="both"/>
        <w:rPr>
          <w:rFonts w:ascii="標楷體" w:eastAsia="標楷體" w:hAnsi="標楷體" w:cs="新細明體"/>
          <w:color w:val="000000"/>
          <w:sz w:val="32"/>
          <w:szCs w:val="32"/>
        </w:rPr>
      </w:pPr>
    </w:p>
    <w:p w:rsidR="00A55EE1" w:rsidRDefault="00A55EE1" w:rsidP="00A55E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20" w:lineRule="exact"/>
        <w:ind w:left="640" w:hangingChars="200" w:hanging="640"/>
        <w:jc w:val="both"/>
        <w:rPr>
          <w:rFonts w:ascii="標楷體" w:eastAsia="標楷體" w:hAnsi="標楷體" w:cs="Arial Unicode MS"/>
          <w:kern w:val="0"/>
          <w:sz w:val="32"/>
          <w:szCs w:val="32"/>
        </w:rPr>
      </w:pPr>
      <w:r>
        <w:rPr>
          <w:rFonts w:ascii="標楷體" w:eastAsia="標楷體" w:hAnsi="標楷體" w:cs="Arial Unicode MS" w:hint="eastAsia"/>
          <w:kern w:val="0"/>
          <w:sz w:val="32"/>
          <w:szCs w:val="32"/>
        </w:rPr>
        <w:t>如不服本決定，得於決定書送達之次日起2個月內向行政法院提起</w:t>
      </w:r>
    </w:p>
    <w:p w:rsidR="00A55EE1" w:rsidRDefault="00A55EE1" w:rsidP="00A55E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20" w:lineRule="exact"/>
        <w:ind w:left="640" w:hangingChars="200" w:hanging="640"/>
        <w:jc w:val="both"/>
        <w:rPr>
          <w:rFonts w:ascii="標楷體" w:eastAsia="標楷體" w:hAnsi="標楷體" w:cs="Arial Unicode MS"/>
          <w:kern w:val="0"/>
          <w:sz w:val="32"/>
          <w:szCs w:val="32"/>
        </w:rPr>
      </w:pPr>
      <w:r>
        <w:rPr>
          <w:rFonts w:ascii="標楷體" w:eastAsia="標楷體" w:hAnsi="標楷體" w:cs="Arial Unicode MS" w:hint="eastAsia"/>
          <w:kern w:val="0"/>
          <w:sz w:val="32"/>
          <w:szCs w:val="32"/>
        </w:rPr>
        <w:t>行政訴訟。</w:t>
      </w:r>
    </w:p>
    <w:p w:rsidR="00DC4802" w:rsidRDefault="00DC4802"/>
    <w:sectPr w:rsidR="00DC4802">
      <w:footerReference w:type="even" r:id="rId8"/>
      <w:footerReference w:type="default" r:id="rId9"/>
      <w:pgSz w:w="11906" w:h="16838" w:code="9"/>
      <w:pgMar w:top="1361" w:right="1361" w:bottom="1361" w:left="136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0CCF" w:rsidRDefault="005E0CCF">
      <w:r>
        <w:separator/>
      </w:r>
    </w:p>
  </w:endnote>
  <w:endnote w:type="continuationSeparator" w:id="0">
    <w:p w:rsidR="005E0CCF" w:rsidRDefault="005E0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新細明體">
    <w:altName w:val="PMingLiU"/>
    <w:panose1 w:val="02020300000000000000"/>
    <w:charset w:val="88"/>
    <w:family w:val="roman"/>
    <w:pitch w:val="variable"/>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74CB" w:rsidRDefault="00B07A30">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A974CB" w:rsidRDefault="00A974CB">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74CB" w:rsidRDefault="00B07A30">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6947EA">
      <w:rPr>
        <w:rStyle w:val="a5"/>
        <w:noProof/>
      </w:rPr>
      <w:t>3</w:t>
    </w:r>
    <w:r>
      <w:rPr>
        <w:rStyle w:val="a5"/>
      </w:rPr>
      <w:fldChar w:fldCharType="end"/>
    </w:r>
  </w:p>
  <w:p w:rsidR="00A974CB" w:rsidRDefault="00A974CB">
    <w:pPr>
      <w:pStyle w:val="a3"/>
      <w:ind w:firstLineChars="3900" w:firstLine="780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0CCF" w:rsidRDefault="005E0CCF">
      <w:r>
        <w:separator/>
      </w:r>
    </w:p>
  </w:footnote>
  <w:footnote w:type="continuationSeparator" w:id="0">
    <w:p w:rsidR="005E0CCF" w:rsidRDefault="005E0CC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433BA0"/>
    <w:multiLevelType w:val="hybridMultilevel"/>
    <w:tmpl w:val="C0AE4562"/>
    <w:lvl w:ilvl="0" w:tplc="A3907890">
      <w:start w:val="1"/>
      <w:numFmt w:val="taiwaneseCountingThousand"/>
      <w:lvlText w:val="%1、"/>
      <w:lvlJc w:val="left"/>
      <w:pPr>
        <w:tabs>
          <w:tab w:val="num" w:pos="720"/>
        </w:tabs>
        <w:ind w:left="720" w:hanging="720"/>
      </w:pPr>
      <w:rPr>
        <w:rFonts w:hint="eastAsia"/>
      </w:rPr>
    </w:lvl>
    <w:lvl w:ilvl="1" w:tplc="04090001">
      <w:start w:val="1"/>
      <w:numFmt w:val="bullet"/>
      <w:lvlText w:val=""/>
      <w:lvlJc w:val="left"/>
      <w:pPr>
        <w:tabs>
          <w:tab w:val="num" w:pos="960"/>
        </w:tabs>
        <w:ind w:left="960" w:hanging="480"/>
      </w:pPr>
      <w:rPr>
        <w:rFonts w:ascii="Wingdings" w:hAnsi="Wingding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1944"/>
    <w:rsid w:val="00141765"/>
    <w:rsid w:val="001B3247"/>
    <w:rsid w:val="00212187"/>
    <w:rsid w:val="004C7811"/>
    <w:rsid w:val="0050114D"/>
    <w:rsid w:val="005410D1"/>
    <w:rsid w:val="005B37E1"/>
    <w:rsid w:val="005E0CCF"/>
    <w:rsid w:val="006242B6"/>
    <w:rsid w:val="006947EA"/>
    <w:rsid w:val="006A4D6F"/>
    <w:rsid w:val="007326B3"/>
    <w:rsid w:val="00A35F6E"/>
    <w:rsid w:val="00A55EE1"/>
    <w:rsid w:val="00A81DE1"/>
    <w:rsid w:val="00A974CB"/>
    <w:rsid w:val="00A9795D"/>
    <w:rsid w:val="00AA04D0"/>
    <w:rsid w:val="00AD0CA6"/>
    <w:rsid w:val="00B07A30"/>
    <w:rsid w:val="00C03FB0"/>
    <w:rsid w:val="00C217E4"/>
    <w:rsid w:val="00CA4018"/>
    <w:rsid w:val="00D409F1"/>
    <w:rsid w:val="00DC1944"/>
    <w:rsid w:val="00DC4802"/>
    <w:rsid w:val="00F7049B"/>
    <w:rsid w:val="00FB0A7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DC1944"/>
    <w:pPr>
      <w:tabs>
        <w:tab w:val="center" w:pos="4153"/>
        <w:tab w:val="right" w:pos="8306"/>
      </w:tabs>
      <w:snapToGrid w:val="0"/>
    </w:pPr>
    <w:rPr>
      <w:sz w:val="20"/>
      <w:szCs w:val="20"/>
    </w:rPr>
  </w:style>
  <w:style w:type="character" w:customStyle="1" w:styleId="a4">
    <w:name w:val="頁尾 字元"/>
    <w:basedOn w:val="a0"/>
    <w:link w:val="a3"/>
    <w:uiPriority w:val="99"/>
    <w:semiHidden/>
    <w:rsid w:val="00DC1944"/>
    <w:rPr>
      <w:sz w:val="20"/>
      <w:szCs w:val="20"/>
    </w:rPr>
  </w:style>
  <w:style w:type="character" w:styleId="a5">
    <w:name w:val="page number"/>
    <w:basedOn w:val="a0"/>
    <w:semiHidden/>
    <w:rsid w:val="00DC1944"/>
  </w:style>
  <w:style w:type="paragraph" w:styleId="a6">
    <w:name w:val="Balloon Text"/>
    <w:basedOn w:val="a"/>
    <w:link w:val="a7"/>
    <w:uiPriority w:val="99"/>
    <w:semiHidden/>
    <w:unhideWhenUsed/>
    <w:rsid w:val="00A35F6E"/>
    <w:rPr>
      <w:rFonts w:asciiTheme="majorHAnsi" w:eastAsiaTheme="majorEastAsia" w:hAnsiTheme="majorHAnsi" w:cstheme="majorBidi"/>
      <w:sz w:val="18"/>
      <w:szCs w:val="18"/>
    </w:rPr>
  </w:style>
  <w:style w:type="character" w:customStyle="1" w:styleId="a7">
    <w:name w:val="註解方塊文字 字元"/>
    <w:basedOn w:val="a0"/>
    <w:link w:val="a6"/>
    <w:uiPriority w:val="99"/>
    <w:semiHidden/>
    <w:rsid w:val="00A35F6E"/>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DC1944"/>
    <w:pPr>
      <w:tabs>
        <w:tab w:val="center" w:pos="4153"/>
        <w:tab w:val="right" w:pos="8306"/>
      </w:tabs>
      <w:snapToGrid w:val="0"/>
    </w:pPr>
    <w:rPr>
      <w:sz w:val="20"/>
      <w:szCs w:val="20"/>
    </w:rPr>
  </w:style>
  <w:style w:type="character" w:customStyle="1" w:styleId="a4">
    <w:name w:val="頁尾 字元"/>
    <w:basedOn w:val="a0"/>
    <w:link w:val="a3"/>
    <w:uiPriority w:val="99"/>
    <w:semiHidden/>
    <w:rsid w:val="00DC1944"/>
    <w:rPr>
      <w:sz w:val="20"/>
      <w:szCs w:val="20"/>
    </w:rPr>
  </w:style>
  <w:style w:type="character" w:styleId="a5">
    <w:name w:val="page number"/>
    <w:basedOn w:val="a0"/>
    <w:semiHidden/>
    <w:rsid w:val="00DC1944"/>
  </w:style>
  <w:style w:type="paragraph" w:styleId="a6">
    <w:name w:val="Balloon Text"/>
    <w:basedOn w:val="a"/>
    <w:link w:val="a7"/>
    <w:uiPriority w:val="99"/>
    <w:semiHidden/>
    <w:unhideWhenUsed/>
    <w:rsid w:val="00A35F6E"/>
    <w:rPr>
      <w:rFonts w:asciiTheme="majorHAnsi" w:eastAsiaTheme="majorEastAsia" w:hAnsiTheme="majorHAnsi" w:cstheme="majorBidi"/>
      <w:sz w:val="18"/>
      <w:szCs w:val="18"/>
    </w:rPr>
  </w:style>
  <w:style w:type="character" w:customStyle="1" w:styleId="a7">
    <w:name w:val="註解方塊文字 字元"/>
    <w:basedOn w:val="a0"/>
    <w:link w:val="a6"/>
    <w:uiPriority w:val="99"/>
    <w:semiHidden/>
    <w:rsid w:val="00A35F6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3934697">
      <w:bodyDiv w:val="1"/>
      <w:marLeft w:val="0"/>
      <w:marRight w:val="0"/>
      <w:marTop w:val="0"/>
      <w:marBottom w:val="0"/>
      <w:divBdr>
        <w:top w:val="none" w:sz="0" w:space="0" w:color="auto"/>
        <w:left w:val="none" w:sz="0" w:space="0" w:color="auto"/>
        <w:bottom w:val="none" w:sz="0" w:space="0" w:color="auto"/>
        <w:right w:val="none" w:sz="0" w:space="0" w:color="auto"/>
      </w:divBdr>
    </w:div>
    <w:div w:id="1950626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242</Words>
  <Characters>1385</Characters>
  <Application>Microsoft Office Word</Application>
  <DocSecurity>0</DocSecurity>
  <Lines>11</Lines>
  <Paragraphs>3</Paragraphs>
  <ScaleCrop>false</ScaleCrop>
  <Company/>
  <LinksUpToDate>false</LinksUpToDate>
  <CharactersWithSpaces>1624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2013-11-25T05:49:00Z</cp:lastPrinted>
  <dcterms:created xsi:type="dcterms:W3CDTF">2014-02-06T06:33:00Z</dcterms:created>
  <dcterms:modified xsi:type="dcterms:W3CDTF">2014-02-06T06:33:00Z</dcterms:modified>
</cp:coreProperties>
</file>