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4E" w:rsidRPr="00D1310A" w:rsidRDefault="0020554E" w:rsidP="0020554E">
      <w:pPr>
        <w:spacing w:line="400" w:lineRule="exact"/>
        <w:ind w:left="480" w:hanging="480"/>
        <w:jc w:val="center"/>
        <w:rPr>
          <w:rFonts w:ascii="Times New Roman" w:eastAsia="標楷體" w:hAnsi="Times New Roman" w:cs="Times New Roman"/>
          <w:b/>
          <w:color w:val="000000"/>
          <w:sz w:val="32"/>
          <w:szCs w:val="28"/>
        </w:rPr>
      </w:pPr>
      <w:bookmarkStart w:id="0" w:name="_GoBack"/>
      <w:bookmarkEnd w:id="0"/>
      <w:r w:rsidRPr="00D1310A">
        <w:rPr>
          <w:rFonts w:ascii="Times New Roman" w:eastAsia="標楷體" w:hAnsi="Times New Roman" w:cs="Times New Roman"/>
          <w:b/>
          <w:color w:val="000000"/>
          <w:sz w:val="32"/>
          <w:szCs w:val="28"/>
        </w:rPr>
        <w:t>性別分析資料</w:t>
      </w:r>
      <w:r w:rsidRPr="00D1310A">
        <w:rPr>
          <w:rFonts w:ascii="Times New Roman" w:eastAsia="標楷體" w:hAnsi="Times New Roman" w:cs="Times New Roman"/>
          <w:b/>
          <w:color w:val="000000"/>
          <w:sz w:val="32"/>
          <w:szCs w:val="28"/>
        </w:rPr>
        <w:t>-</w:t>
      </w:r>
      <w:r w:rsidRPr="00D1310A">
        <w:rPr>
          <w:rFonts w:ascii="Times New Roman" w:eastAsia="標楷體" w:hAnsi="Times New Roman" w:cs="Times New Roman"/>
          <w:b/>
          <w:color w:val="000000"/>
          <w:sz w:val="32"/>
          <w:szCs w:val="28"/>
        </w:rPr>
        <w:t>南投好農堂</w:t>
      </w:r>
    </w:p>
    <w:p w:rsidR="0020554E" w:rsidRPr="00D1310A" w:rsidRDefault="0020554E" w:rsidP="00F3413A">
      <w:pPr>
        <w:spacing w:line="4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1310A">
        <w:rPr>
          <w:rFonts w:ascii="Times New Roman" w:eastAsia="標楷體" w:hAnsi="Times New Roman" w:cs="Times New Roman"/>
          <w:sz w:val="28"/>
          <w:szCs w:val="28"/>
        </w:rPr>
        <w:t>本計畫委由基層農會依各地產業推動特性及發展需求辦理</w:t>
      </w:r>
      <w:r w:rsidRPr="00D1310A">
        <w:rPr>
          <w:rFonts w:ascii="Times New Roman" w:eastAsia="標楷體" w:hAnsi="Times New Roman" w:cs="Times New Roman"/>
          <w:sz w:val="28"/>
          <w:szCs w:val="28"/>
        </w:rPr>
        <w:t>40</w:t>
      </w:r>
      <w:r w:rsidRPr="00D1310A">
        <w:rPr>
          <w:rFonts w:ascii="Times New Roman" w:eastAsia="標楷體" w:hAnsi="Times New Roman" w:cs="Times New Roman"/>
          <w:sz w:val="28"/>
          <w:szCs w:val="28"/>
        </w:rPr>
        <w:t>小時農業實務訓練班。</w:t>
      </w:r>
      <w:r w:rsidRPr="00D1310A">
        <w:rPr>
          <w:rFonts w:ascii="Times New Roman" w:eastAsia="標楷體" w:hAnsi="Times New Roman" w:cs="Times New Roman"/>
          <w:sz w:val="28"/>
          <w:szCs w:val="28"/>
        </w:rPr>
        <w:t>109</w:t>
      </w:r>
      <w:r w:rsidRPr="00D1310A">
        <w:rPr>
          <w:rFonts w:ascii="Times New Roman" w:eastAsia="標楷體" w:hAnsi="Times New Roman" w:cs="Times New Roman"/>
          <w:sz w:val="28"/>
          <w:szCs w:val="28"/>
        </w:rPr>
        <w:t>、</w:t>
      </w:r>
      <w:r w:rsidRPr="00D1310A">
        <w:rPr>
          <w:rFonts w:ascii="Times New Roman" w:eastAsia="標楷體" w:hAnsi="Times New Roman" w:cs="Times New Roman"/>
          <w:sz w:val="28"/>
          <w:szCs w:val="28"/>
        </w:rPr>
        <w:t>110</w:t>
      </w:r>
      <w:r w:rsidRPr="00D1310A">
        <w:rPr>
          <w:rFonts w:ascii="Times New Roman" w:eastAsia="標楷體" w:hAnsi="Times New Roman" w:cs="Times New Roman"/>
          <w:sz w:val="28"/>
          <w:szCs w:val="28"/>
        </w:rPr>
        <w:t>年度因受</w:t>
      </w:r>
      <w:r w:rsidRPr="00D1310A">
        <w:rPr>
          <w:rFonts w:ascii="Times New Roman" w:eastAsia="標楷體" w:hAnsi="Times New Roman" w:cs="Times New Roman"/>
          <w:sz w:val="28"/>
          <w:szCs w:val="28"/>
        </w:rPr>
        <w:t>COVID-19</w:t>
      </w:r>
      <w:r w:rsidRPr="00D1310A">
        <w:rPr>
          <w:rFonts w:ascii="Times New Roman" w:eastAsia="標楷體" w:hAnsi="Times New Roman" w:cs="Times New Roman"/>
          <w:sz w:val="28"/>
          <w:szCs w:val="28"/>
        </w:rPr>
        <w:t>疫情影響，為鼓勵學員積極參與、提升專業技能，並考量合宜社交距離及振興在地農產業需求，採行精簡班數，</w:t>
      </w:r>
      <w:r w:rsidR="00D1310A" w:rsidRPr="00D1310A">
        <w:rPr>
          <w:rFonts w:ascii="Times New Roman" w:eastAsia="標楷體" w:hAnsi="Times New Roman" w:cs="Times New Roman"/>
          <w:sz w:val="28"/>
          <w:szCs w:val="28"/>
        </w:rPr>
        <w:t>分別辦理通識性及專門性課程方式</w:t>
      </w:r>
      <w:r w:rsidRPr="00D1310A">
        <w:rPr>
          <w:rFonts w:ascii="Times New Roman" w:eastAsia="標楷體" w:hAnsi="Times New Roman" w:cs="Times New Roman"/>
          <w:sz w:val="28"/>
          <w:szCs w:val="28"/>
        </w:rPr>
        <w:t>，課程師資係聘請相關領域專才為學員講授專業性知識、技術並帶領學員實作，以個人專業背景及經歷為主要考量，其性別分布如下：</w:t>
      </w:r>
    </w:p>
    <w:p w:rsidR="0020554E" w:rsidRPr="00D1310A" w:rsidRDefault="0020554E" w:rsidP="00EB62DC">
      <w:pPr>
        <w:pStyle w:val="a7"/>
        <w:numPr>
          <w:ilvl w:val="0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108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年共開設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班農業實務訓練班，每班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小時，合計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160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小時。授課講師共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62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人次，男性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52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84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16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％）。男性講師授課時數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137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86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％），女性講師授課總時數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23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14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</w:t>
      </w:r>
    </w:p>
    <w:p w:rsidR="0020554E" w:rsidRPr="00D1310A" w:rsidRDefault="0020554E" w:rsidP="00EB62DC">
      <w:pPr>
        <w:pStyle w:val="a7"/>
        <w:numPr>
          <w:ilvl w:val="0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109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年共開設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班農業實務訓練班，每班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小時，合計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80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小時。授課講師共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人次，男性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17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77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23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％）。男性講師授課時數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36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45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％），女性講師授課總時數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44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55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</w:t>
      </w:r>
    </w:p>
    <w:p w:rsidR="0020554E" w:rsidRPr="00D1310A" w:rsidRDefault="0020554E" w:rsidP="00EB62DC">
      <w:pPr>
        <w:pStyle w:val="a7"/>
        <w:numPr>
          <w:ilvl w:val="0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110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年共開設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班農業實務訓練班，每班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小時，合計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80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小時。授課講師共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人次，男性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24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77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7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23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％）。男性講師授課時數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46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57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％），女性講師授課總時數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34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43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</w:t>
      </w:r>
    </w:p>
    <w:p w:rsidR="003A7ED6" w:rsidRDefault="003A7ED6" w:rsidP="00EB62DC">
      <w:pPr>
        <w:pStyle w:val="a7"/>
        <w:numPr>
          <w:ilvl w:val="0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111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年共開設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班農業實務訓練班，每班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小時，合計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80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小時。授課講師共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38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人次，男性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30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88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人次（占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％）。男性講師授課時數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72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90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％），女性講師授課總時數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8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小時（占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％）。</w:t>
      </w:r>
    </w:p>
    <w:p w:rsidR="00D1310A" w:rsidRPr="00D1310A" w:rsidRDefault="00D1310A" w:rsidP="00D1310A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0554E" w:rsidRPr="00F3413A" w:rsidRDefault="00F3413A" w:rsidP="00F3413A">
      <w:pPr>
        <w:spacing w:line="400" w:lineRule="exact"/>
        <w:ind w:firstLineChars="202" w:firstLine="566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下亦</w:t>
      </w:r>
      <w:r w:rsidR="00D131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對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本計畫</w:t>
      </w:r>
      <w:r w:rsidR="00D131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參訓人員進行性別分析</w:t>
      </w:r>
      <w:r w:rsidR="0020554E" w:rsidRPr="00D1310A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Pr="00F341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其性別分布如下：</w:t>
      </w:r>
    </w:p>
    <w:p w:rsidR="00F3413A" w:rsidRDefault="0020554E" w:rsidP="00F3413A">
      <w:pPr>
        <w:pStyle w:val="a7"/>
        <w:numPr>
          <w:ilvl w:val="3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108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年參訓學員共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248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名，男性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172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69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76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％）。超過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45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歲學員共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105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名（占參訓學員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42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％），其中男性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66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63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39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37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％）。</w:t>
      </w:r>
    </w:p>
    <w:p w:rsidR="00F3413A" w:rsidRDefault="0020554E" w:rsidP="00F3413A">
      <w:pPr>
        <w:pStyle w:val="a7"/>
        <w:numPr>
          <w:ilvl w:val="3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109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年參訓學員共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128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名，男性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87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68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41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32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％）。超過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45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歲學員共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81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名（占參訓學員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63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％），其中男性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56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69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％），女性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25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％）。</w:t>
      </w:r>
    </w:p>
    <w:p w:rsidR="00F3413A" w:rsidRPr="00F3413A" w:rsidRDefault="0020554E" w:rsidP="00F3413A">
      <w:pPr>
        <w:pStyle w:val="a7"/>
        <w:numPr>
          <w:ilvl w:val="3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110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年參訓學員共</w:t>
      </w:r>
      <w:r w:rsidRPr="00F3413A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F3413A">
        <w:rPr>
          <w:rFonts w:ascii="Times New Roman" w:eastAsia="標楷體" w:hAnsi="Times New Roman" w:cs="Times New Roman"/>
          <w:sz w:val="28"/>
          <w:szCs w:val="28"/>
        </w:rPr>
        <w:t>7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名，男性</w:t>
      </w:r>
      <w:r w:rsidRPr="00F3413A">
        <w:rPr>
          <w:rFonts w:ascii="Times New Roman" w:eastAsia="標楷體" w:hAnsi="Times New Roman" w:cs="Times New Roman"/>
          <w:sz w:val="28"/>
          <w:szCs w:val="28"/>
        </w:rPr>
        <w:t>67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sz w:val="28"/>
          <w:szCs w:val="28"/>
        </w:rPr>
        <w:t>63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％），女性</w:t>
      </w:r>
      <w:r w:rsidRPr="00F3413A">
        <w:rPr>
          <w:rFonts w:ascii="Times New Roman" w:eastAsia="標楷體" w:hAnsi="Times New Roman" w:cs="Times New Roman"/>
          <w:sz w:val="28"/>
          <w:szCs w:val="28"/>
        </w:rPr>
        <w:t>40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sz w:val="28"/>
          <w:szCs w:val="28"/>
        </w:rPr>
        <w:t>37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％）。超過</w:t>
      </w:r>
      <w:r w:rsidRPr="00F3413A">
        <w:rPr>
          <w:rFonts w:ascii="Times New Roman" w:eastAsia="標楷體" w:hAnsi="Times New Roman" w:cs="Times New Roman"/>
          <w:sz w:val="28"/>
          <w:szCs w:val="28"/>
        </w:rPr>
        <w:t>45</w:t>
      </w:r>
      <w:r w:rsidRPr="00F3413A">
        <w:rPr>
          <w:rFonts w:ascii="Times New Roman" w:eastAsia="標楷體" w:hAnsi="Times New Roman" w:cs="Times New Roman"/>
          <w:sz w:val="28"/>
          <w:szCs w:val="28"/>
        </w:rPr>
        <w:t>歲學員共</w:t>
      </w:r>
      <w:r w:rsidRPr="00F3413A">
        <w:rPr>
          <w:rFonts w:ascii="Times New Roman" w:eastAsia="標楷體" w:hAnsi="Times New Roman" w:cs="Times New Roman"/>
          <w:sz w:val="28"/>
          <w:szCs w:val="28"/>
        </w:rPr>
        <w:t>72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名（占參訓學員</w:t>
      </w:r>
      <w:r w:rsidRPr="00F3413A">
        <w:rPr>
          <w:rFonts w:ascii="Times New Roman" w:eastAsia="標楷體" w:hAnsi="Times New Roman" w:cs="Times New Roman"/>
          <w:sz w:val="28"/>
          <w:szCs w:val="28"/>
        </w:rPr>
        <w:t>67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％），其中男性</w:t>
      </w:r>
      <w:r w:rsidRPr="00F3413A">
        <w:rPr>
          <w:rFonts w:ascii="Times New Roman" w:eastAsia="標楷體" w:hAnsi="Times New Roman" w:cs="Times New Roman"/>
          <w:sz w:val="28"/>
          <w:szCs w:val="28"/>
        </w:rPr>
        <w:t>39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sz w:val="28"/>
          <w:szCs w:val="28"/>
        </w:rPr>
        <w:t>54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％），女性</w:t>
      </w:r>
      <w:r w:rsidRPr="00F3413A">
        <w:rPr>
          <w:rFonts w:ascii="Times New Roman" w:eastAsia="標楷體" w:hAnsi="Times New Roman" w:cs="Times New Roman"/>
          <w:sz w:val="28"/>
          <w:szCs w:val="28"/>
        </w:rPr>
        <w:t>33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Pr="00F3413A">
        <w:rPr>
          <w:rFonts w:ascii="Times New Roman" w:eastAsia="標楷體" w:hAnsi="Times New Roman" w:cs="Times New Roman"/>
          <w:sz w:val="28"/>
          <w:szCs w:val="28"/>
        </w:rPr>
        <w:t>46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％）。</w:t>
      </w:r>
    </w:p>
    <w:p w:rsidR="00F75F10" w:rsidRPr="00F3413A" w:rsidRDefault="00F75F10" w:rsidP="00F3413A">
      <w:pPr>
        <w:pStyle w:val="a7"/>
        <w:numPr>
          <w:ilvl w:val="3"/>
          <w:numId w:val="1"/>
        </w:numPr>
        <w:spacing w:line="400" w:lineRule="exact"/>
        <w:ind w:left="284" w:hanging="28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3413A">
        <w:rPr>
          <w:rFonts w:ascii="Times New Roman" w:eastAsia="標楷體" w:hAnsi="Times New Roman" w:cs="Times New Roman"/>
          <w:sz w:val="28"/>
          <w:szCs w:val="28"/>
        </w:rPr>
        <w:t>111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年參訓學員共</w:t>
      </w:r>
      <w:r w:rsidR="00D53275" w:rsidRPr="00F3413A">
        <w:rPr>
          <w:rFonts w:ascii="Times New Roman" w:eastAsia="標楷體" w:hAnsi="Times New Roman" w:cs="Times New Roman"/>
          <w:sz w:val="28"/>
          <w:szCs w:val="28"/>
        </w:rPr>
        <w:t>89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名，男性</w:t>
      </w:r>
      <w:r w:rsidR="00557B7F" w:rsidRPr="00F3413A">
        <w:rPr>
          <w:rFonts w:ascii="Times New Roman" w:eastAsia="標楷體" w:hAnsi="Times New Roman" w:cs="Times New Roman"/>
          <w:sz w:val="28"/>
          <w:szCs w:val="28"/>
        </w:rPr>
        <w:t>54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="00557B7F" w:rsidRPr="00F3413A">
        <w:rPr>
          <w:rFonts w:ascii="Times New Roman" w:eastAsia="標楷體" w:hAnsi="Times New Roman" w:cs="Times New Roman"/>
          <w:sz w:val="28"/>
          <w:szCs w:val="28"/>
        </w:rPr>
        <w:t>61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％），女性</w:t>
      </w:r>
      <w:r w:rsidR="00557B7F" w:rsidRPr="00F3413A">
        <w:rPr>
          <w:rFonts w:ascii="Times New Roman" w:eastAsia="標楷體" w:hAnsi="Times New Roman" w:cs="Times New Roman"/>
          <w:sz w:val="28"/>
          <w:szCs w:val="28"/>
        </w:rPr>
        <w:t>35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="00557B7F" w:rsidRPr="00F3413A">
        <w:rPr>
          <w:rFonts w:ascii="Times New Roman" w:eastAsia="標楷體" w:hAnsi="Times New Roman" w:cs="Times New Roman"/>
          <w:sz w:val="28"/>
          <w:szCs w:val="28"/>
        </w:rPr>
        <w:t>39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％）。超過</w:t>
      </w:r>
      <w:r w:rsidRPr="00F3413A">
        <w:rPr>
          <w:rFonts w:ascii="Times New Roman" w:eastAsia="標楷體" w:hAnsi="Times New Roman" w:cs="Times New Roman"/>
          <w:sz w:val="28"/>
          <w:szCs w:val="28"/>
        </w:rPr>
        <w:t>45</w:t>
      </w:r>
      <w:r w:rsidRPr="00F3413A">
        <w:rPr>
          <w:rFonts w:ascii="Times New Roman" w:eastAsia="標楷體" w:hAnsi="Times New Roman" w:cs="Times New Roman"/>
          <w:sz w:val="28"/>
          <w:szCs w:val="28"/>
        </w:rPr>
        <w:t>歲學員共</w:t>
      </w:r>
      <w:r w:rsidR="00D1310A" w:rsidRPr="00F3413A">
        <w:rPr>
          <w:rFonts w:ascii="Times New Roman" w:eastAsia="標楷體" w:hAnsi="Times New Roman" w:cs="Times New Roman"/>
          <w:sz w:val="28"/>
          <w:szCs w:val="28"/>
        </w:rPr>
        <w:t>62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名（占參訓學員</w:t>
      </w:r>
      <w:r w:rsidR="00D1310A" w:rsidRPr="00F3413A">
        <w:rPr>
          <w:rFonts w:ascii="Times New Roman" w:eastAsia="標楷體" w:hAnsi="Times New Roman" w:cs="Times New Roman"/>
          <w:sz w:val="28"/>
          <w:szCs w:val="28"/>
        </w:rPr>
        <w:t>70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％），其中男性</w:t>
      </w:r>
      <w:r w:rsidR="00D1310A" w:rsidRPr="00F3413A">
        <w:rPr>
          <w:rFonts w:ascii="Times New Roman" w:eastAsia="標楷體" w:hAnsi="Times New Roman" w:cs="Times New Roman"/>
          <w:sz w:val="28"/>
          <w:szCs w:val="28"/>
        </w:rPr>
        <w:t>33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="00D1310A" w:rsidRPr="00F3413A">
        <w:rPr>
          <w:rFonts w:ascii="Times New Roman" w:eastAsia="標楷體" w:hAnsi="Times New Roman" w:cs="Times New Roman"/>
          <w:sz w:val="28"/>
          <w:szCs w:val="28"/>
        </w:rPr>
        <w:t>53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％），女性</w:t>
      </w:r>
      <w:r w:rsidR="00D1310A" w:rsidRPr="00F3413A">
        <w:rPr>
          <w:rFonts w:ascii="Times New Roman" w:eastAsia="標楷體" w:hAnsi="Times New Roman" w:cs="Times New Roman"/>
          <w:sz w:val="28"/>
          <w:szCs w:val="28"/>
        </w:rPr>
        <w:t>29</w:t>
      </w:r>
      <w:r w:rsidRPr="00F3413A">
        <w:rPr>
          <w:rFonts w:ascii="Times New Roman" w:eastAsia="標楷體" w:hAnsi="Times New Roman" w:cs="Times New Roman"/>
          <w:sz w:val="28"/>
          <w:szCs w:val="28"/>
        </w:rPr>
        <w:t>名（占</w:t>
      </w:r>
      <w:r w:rsidR="00D1310A" w:rsidRPr="00F3413A">
        <w:rPr>
          <w:rFonts w:ascii="Times New Roman" w:eastAsia="標楷體" w:hAnsi="Times New Roman" w:cs="Times New Roman"/>
          <w:sz w:val="28"/>
          <w:szCs w:val="28"/>
        </w:rPr>
        <w:t>47</w:t>
      </w:r>
      <w:r w:rsidRPr="00F3413A">
        <w:rPr>
          <w:rFonts w:ascii="Times New Roman" w:eastAsia="標楷體" w:hAnsi="Times New Roman" w:cs="Times New Roman"/>
          <w:sz w:val="28"/>
          <w:szCs w:val="28"/>
        </w:rPr>
        <w:t>％）。</w:t>
      </w:r>
    </w:p>
    <w:p w:rsidR="00B85448" w:rsidRDefault="0020554E" w:rsidP="008179FF">
      <w:pPr>
        <w:spacing w:line="40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B62DC">
        <w:rPr>
          <w:rFonts w:ascii="Times New Roman" w:eastAsia="標楷體" w:hAnsi="Times New Roman" w:cs="Times New Roman"/>
          <w:sz w:val="28"/>
          <w:szCs w:val="28"/>
        </w:rPr>
        <w:t>本案分析</w:t>
      </w:r>
      <w:r w:rsidRPr="00EB62DC">
        <w:rPr>
          <w:rFonts w:ascii="Times New Roman" w:eastAsia="標楷體" w:hAnsi="Times New Roman" w:cs="Times New Roman"/>
          <w:sz w:val="28"/>
          <w:szCs w:val="28"/>
        </w:rPr>
        <w:t>108</w:t>
      </w:r>
      <w:r w:rsidRPr="00EB62DC">
        <w:rPr>
          <w:rFonts w:ascii="Times New Roman" w:eastAsia="標楷體" w:hAnsi="Times New Roman" w:cs="Times New Roman"/>
          <w:sz w:val="28"/>
          <w:szCs w:val="28"/>
        </w:rPr>
        <w:t>年至</w:t>
      </w:r>
      <w:r w:rsidR="00F75F10" w:rsidRPr="00EB62DC">
        <w:rPr>
          <w:rFonts w:ascii="Times New Roman" w:eastAsia="標楷體" w:hAnsi="Times New Roman" w:cs="Times New Roman"/>
          <w:sz w:val="28"/>
          <w:szCs w:val="28"/>
        </w:rPr>
        <w:t>111</w:t>
      </w:r>
      <w:r w:rsidRPr="00EB62DC">
        <w:rPr>
          <w:rFonts w:ascii="Times New Roman" w:eastAsia="標楷體" w:hAnsi="Times New Roman" w:cs="Times New Roman"/>
          <w:sz w:val="28"/>
          <w:szCs w:val="28"/>
        </w:rPr>
        <w:t>年性別資料，</w:t>
      </w:r>
      <w:r w:rsidR="00EB62DC">
        <w:rPr>
          <w:rFonts w:ascii="Times New Roman" w:eastAsia="標楷體" w:hAnsi="Times New Roman" w:cs="Times New Roman" w:hint="eastAsia"/>
          <w:sz w:val="28"/>
          <w:szCs w:val="28"/>
        </w:rPr>
        <w:t>僅</w:t>
      </w:r>
      <w:r w:rsidRPr="00EB62DC">
        <w:rPr>
          <w:rFonts w:ascii="Times New Roman" w:eastAsia="標楷體" w:hAnsi="Times New Roman" w:cs="Times New Roman"/>
          <w:sz w:val="28"/>
          <w:szCs w:val="28"/>
        </w:rPr>
        <w:t>109</w:t>
      </w:r>
      <w:r w:rsidRPr="00EB62DC">
        <w:rPr>
          <w:rFonts w:ascii="Times New Roman" w:eastAsia="標楷體" w:hAnsi="Times New Roman" w:cs="Times New Roman"/>
          <w:sz w:val="28"/>
          <w:szCs w:val="28"/>
        </w:rPr>
        <w:t>年度女性講師授課總時數（占</w:t>
      </w:r>
      <w:r w:rsidRPr="00EB62DC">
        <w:rPr>
          <w:rFonts w:ascii="Times New Roman" w:eastAsia="標楷體" w:hAnsi="Times New Roman" w:cs="Times New Roman"/>
          <w:sz w:val="28"/>
          <w:szCs w:val="28"/>
        </w:rPr>
        <w:t>55</w:t>
      </w:r>
      <w:r w:rsidRPr="00EB62DC">
        <w:rPr>
          <w:rFonts w:ascii="Times New Roman" w:eastAsia="標楷體" w:hAnsi="Times New Roman" w:cs="Times New Roman"/>
          <w:sz w:val="28"/>
          <w:szCs w:val="28"/>
        </w:rPr>
        <w:t>％）較男性（占</w:t>
      </w:r>
      <w:r w:rsidRPr="00EB62DC">
        <w:rPr>
          <w:rFonts w:ascii="Times New Roman" w:eastAsia="標楷體" w:hAnsi="Times New Roman" w:cs="Times New Roman"/>
          <w:sz w:val="28"/>
          <w:szCs w:val="28"/>
        </w:rPr>
        <w:t>45</w:t>
      </w:r>
      <w:r w:rsidRPr="00EB62DC">
        <w:rPr>
          <w:rFonts w:ascii="Times New Roman" w:eastAsia="標楷體" w:hAnsi="Times New Roman" w:cs="Times New Roman"/>
          <w:sz w:val="28"/>
          <w:szCs w:val="28"/>
        </w:rPr>
        <w:t>％）高，</w:t>
      </w:r>
      <w:r w:rsidR="00EB62DC">
        <w:rPr>
          <w:rFonts w:ascii="Times New Roman" w:eastAsia="標楷體" w:hAnsi="Times New Roman" w:cs="Times New Roman" w:hint="eastAsia"/>
          <w:sz w:val="28"/>
          <w:szCs w:val="28"/>
        </w:rPr>
        <w:t>惟</w:t>
      </w:r>
      <w:r w:rsidR="00EB62DC">
        <w:rPr>
          <w:rFonts w:ascii="Times New Roman" w:eastAsia="標楷體" w:hAnsi="Times New Roman" w:cs="Times New Roman"/>
          <w:sz w:val="28"/>
          <w:szCs w:val="28"/>
        </w:rPr>
        <w:t>講師聘用</w:t>
      </w:r>
      <w:r w:rsidR="00EB62DC">
        <w:rPr>
          <w:rFonts w:ascii="Times New Roman" w:eastAsia="標楷體" w:hAnsi="Times New Roman" w:cs="Times New Roman" w:hint="eastAsia"/>
          <w:sz w:val="28"/>
          <w:szCs w:val="28"/>
        </w:rPr>
        <w:t>係視地方需求開設，僅與</w:t>
      </w:r>
      <w:r w:rsidRPr="00EB62DC">
        <w:rPr>
          <w:rFonts w:ascii="Times New Roman" w:eastAsia="標楷體" w:hAnsi="Times New Roman" w:cs="Times New Roman"/>
          <w:sz w:val="28"/>
          <w:szCs w:val="28"/>
        </w:rPr>
        <w:t>課程內容性質有關，應不具性別差異性。</w:t>
      </w:r>
    </w:p>
    <w:p w:rsidR="003A6033" w:rsidRDefault="0020554E" w:rsidP="008179FF">
      <w:pPr>
        <w:spacing w:line="40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577FEC">
        <w:rPr>
          <w:rFonts w:ascii="Times New Roman" w:eastAsia="標楷體" w:hAnsi="Times New Roman" w:cs="Times New Roman"/>
          <w:sz w:val="28"/>
          <w:szCs w:val="28"/>
        </w:rPr>
        <w:t>另分析參訓學員性別、年齡資料，本府辦理南投好農堂</w:t>
      </w:r>
      <w:r w:rsidRPr="00577FEC">
        <w:rPr>
          <w:rFonts w:ascii="Times New Roman" w:eastAsia="標楷體" w:hAnsi="Times New Roman" w:cs="Times New Roman"/>
          <w:sz w:val="28"/>
          <w:szCs w:val="28"/>
        </w:rPr>
        <w:t>(</w:t>
      </w:r>
      <w:r w:rsidRPr="00577FEC">
        <w:rPr>
          <w:rFonts w:ascii="Times New Roman" w:eastAsia="標楷體" w:hAnsi="Times New Roman" w:cs="Times New Roman"/>
          <w:sz w:val="28"/>
          <w:szCs w:val="28"/>
        </w:rPr>
        <w:t>農業實務訓練班</w:t>
      </w:r>
      <w:r w:rsidRPr="00577FEC">
        <w:rPr>
          <w:rFonts w:ascii="Times New Roman" w:eastAsia="標楷體" w:hAnsi="Times New Roman" w:cs="Times New Roman"/>
          <w:sz w:val="28"/>
          <w:szCs w:val="28"/>
        </w:rPr>
        <w:t>)</w:t>
      </w:r>
      <w:r w:rsidRPr="00577FEC">
        <w:rPr>
          <w:rFonts w:ascii="Times New Roman" w:eastAsia="標楷體" w:hAnsi="Times New Roman" w:cs="Times New Roman"/>
          <w:sz w:val="28"/>
          <w:szCs w:val="28"/>
        </w:rPr>
        <w:lastRenderedPageBreak/>
        <w:t>計畫並未預設學員資格門檻，故學員參訓係出於個人職涯或生涯規劃需求，各年度參訓學員</w:t>
      </w:r>
      <w:r w:rsidR="00EB62DC" w:rsidRPr="00577FEC">
        <w:rPr>
          <w:rFonts w:ascii="Times New Roman" w:eastAsia="標楷體" w:hAnsi="Times New Roman" w:cs="Times New Roman" w:hint="eastAsia"/>
          <w:sz w:val="28"/>
          <w:szCs w:val="28"/>
        </w:rPr>
        <w:t>皆為男性人數大於女性人數</w:t>
      </w:r>
      <w:r w:rsidR="00EB62DC" w:rsidRPr="00577FEC">
        <w:rPr>
          <w:rFonts w:ascii="Times New Roman" w:eastAsia="標楷體" w:hAnsi="Times New Roman" w:cs="Times New Roman"/>
          <w:sz w:val="28"/>
          <w:szCs w:val="28"/>
        </w:rPr>
        <w:t>，</w:t>
      </w:r>
      <w:r w:rsidR="00EB62DC" w:rsidRPr="00577FEC">
        <w:rPr>
          <w:rFonts w:ascii="Times New Roman" w:eastAsia="標楷體" w:hAnsi="Times New Roman" w:cs="Times New Roman" w:hint="eastAsia"/>
          <w:sz w:val="28"/>
          <w:szCs w:val="28"/>
        </w:rPr>
        <w:t>但女性參與比例有</w:t>
      </w:r>
      <w:r w:rsidR="00EB62DC" w:rsidRPr="00577FEC">
        <w:rPr>
          <w:rFonts w:ascii="Times New Roman" w:eastAsia="標楷體" w:hAnsi="Times New Roman" w:cs="Times New Roman"/>
          <w:sz w:val="28"/>
          <w:szCs w:val="28"/>
        </w:rPr>
        <w:t>逐年</w:t>
      </w:r>
      <w:r w:rsidRPr="00577FEC">
        <w:rPr>
          <w:rFonts w:ascii="Times New Roman" w:eastAsia="標楷體" w:hAnsi="Times New Roman" w:cs="Times New Roman"/>
          <w:sz w:val="28"/>
          <w:szCs w:val="28"/>
        </w:rPr>
        <w:t>增加</w:t>
      </w:r>
      <w:r w:rsidR="00EB62DC" w:rsidRPr="00577FEC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577FEC">
        <w:rPr>
          <w:rFonts w:ascii="Times New Roman" w:eastAsia="標楷體" w:hAnsi="Times New Roman" w:cs="Times New Roman"/>
          <w:sz w:val="28"/>
          <w:szCs w:val="28"/>
        </w:rPr>
        <w:t>趨勢。</w:t>
      </w:r>
    </w:p>
    <w:p w:rsidR="00EB62DC" w:rsidRPr="00577FEC" w:rsidRDefault="00EB62DC" w:rsidP="008179FF">
      <w:pPr>
        <w:spacing w:line="40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577FEC">
        <w:rPr>
          <w:rFonts w:ascii="Times New Roman" w:eastAsia="標楷體" w:hAnsi="Times New Roman" w:cs="Times New Roman" w:hint="eastAsia"/>
          <w:sz w:val="28"/>
          <w:szCs w:val="28"/>
        </w:rPr>
        <w:t>另分析</w:t>
      </w:r>
      <w:r w:rsidRPr="00577FEC">
        <w:rPr>
          <w:rFonts w:ascii="Times New Roman" w:eastAsia="標楷體" w:hAnsi="Times New Roman" w:cs="Times New Roman" w:hint="eastAsia"/>
          <w:sz w:val="28"/>
          <w:szCs w:val="28"/>
        </w:rPr>
        <w:t>45</w:t>
      </w:r>
      <w:r w:rsidRPr="00577FEC">
        <w:rPr>
          <w:rFonts w:ascii="Times New Roman" w:eastAsia="標楷體" w:hAnsi="Times New Roman" w:cs="Times New Roman" w:hint="eastAsia"/>
          <w:sz w:val="28"/>
          <w:szCs w:val="28"/>
        </w:rPr>
        <w:t>歲以上男女參訓學員性別比較不分年齡之性別比更加接近，顯示</w:t>
      </w:r>
      <w:r w:rsidRPr="00577FEC">
        <w:rPr>
          <w:rFonts w:ascii="Times New Roman" w:eastAsia="標楷體" w:hAnsi="Times New Roman" w:cs="Times New Roman" w:hint="eastAsia"/>
          <w:sz w:val="28"/>
          <w:szCs w:val="28"/>
        </w:rPr>
        <w:t>45</w:t>
      </w:r>
      <w:r w:rsidRPr="00577FEC">
        <w:rPr>
          <w:rFonts w:ascii="Times New Roman" w:eastAsia="標楷體" w:hAnsi="Times New Roman" w:cs="Times New Roman" w:hint="eastAsia"/>
          <w:sz w:val="28"/>
          <w:szCs w:val="28"/>
        </w:rPr>
        <w:t>歲以上女性參訓比例較高。</w:t>
      </w:r>
    </w:p>
    <w:p w:rsidR="00EB62DC" w:rsidRDefault="00EB62DC" w:rsidP="00EB62DC">
      <w:pPr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051EC5" w:rsidRDefault="00051EC5" w:rsidP="00F355CD">
      <w:pPr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6C51B8" w:rsidRDefault="006C51B8" w:rsidP="00F355CD">
      <w:pPr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160655</wp:posOffset>
            </wp:positionV>
            <wp:extent cx="5486400" cy="3200400"/>
            <wp:effectExtent l="0" t="0" r="0" b="0"/>
            <wp:wrapNone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6C51B8" w:rsidRDefault="006C51B8" w:rsidP="00F355CD">
      <w:pPr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6C51B8" w:rsidRDefault="006C51B8" w:rsidP="006C51B8">
      <w:pPr>
        <w:tabs>
          <w:tab w:val="left" w:pos="2616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ab/>
      </w:r>
    </w:p>
    <w:p w:rsidR="006C51B8" w:rsidRDefault="006C51B8" w:rsidP="00F355CD">
      <w:pPr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577FEC" w:rsidRDefault="00577FEC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304165</wp:posOffset>
            </wp:positionV>
            <wp:extent cx="5486400" cy="3200400"/>
            <wp:effectExtent l="0" t="0" r="0" b="0"/>
            <wp:wrapTopAndBottom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179FF" w:rsidRDefault="008179FF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3729355</wp:posOffset>
            </wp:positionV>
            <wp:extent cx="5486400" cy="3200400"/>
            <wp:effectExtent l="0" t="0" r="0" b="0"/>
            <wp:wrapTopAndBottom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="Times New Roman" w:eastAsia="標楷體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217805</wp:posOffset>
            </wp:positionV>
            <wp:extent cx="5486400" cy="3200400"/>
            <wp:effectExtent l="0" t="0" r="0" b="0"/>
            <wp:wrapTopAndBottom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Default="008E4241" w:rsidP="006C51B8">
      <w:pPr>
        <w:tabs>
          <w:tab w:val="left" w:pos="2724"/>
        </w:tabs>
        <w:spacing w:line="400" w:lineRule="exact"/>
        <w:ind w:left="480" w:hanging="48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8E4241" w:rsidRPr="00D1310A" w:rsidRDefault="008E4241" w:rsidP="00577FEC">
      <w:pPr>
        <w:tabs>
          <w:tab w:val="left" w:pos="2724"/>
        </w:tabs>
        <w:spacing w:line="4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sectPr w:rsidR="008E4241" w:rsidRPr="00D1310A" w:rsidSect="009F468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6E" w:rsidRDefault="00E0456E" w:rsidP="0020554E">
      <w:r>
        <w:separator/>
      </w:r>
    </w:p>
  </w:endnote>
  <w:endnote w:type="continuationSeparator" w:id="0">
    <w:p w:rsidR="00E0456E" w:rsidRDefault="00E0456E" w:rsidP="0020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6E" w:rsidRDefault="00E0456E" w:rsidP="0020554E">
      <w:r>
        <w:separator/>
      </w:r>
    </w:p>
  </w:footnote>
  <w:footnote w:type="continuationSeparator" w:id="0">
    <w:p w:rsidR="00E0456E" w:rsidRDefault="00E0456E" w:rsidP="0020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464A8"/>
    <w:multiLevelType w:val="multilevel"/>
    <w:tmpl w:val="95B6F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41"/>
    <w:rsid w:val="00051EC5"/>
    <w:rsid w:val="00107CC2"/>
    <w:rsid w:val="0020554E"/>
    <w:rsid w:val="003A6033"/>
    <w:rsid w:val="003A7ED6"/>
    <w:rsid w:val="003B07F7"/>
    <w:rsid w:val="0040213C"/>
    <w:rsid w:val="004C6234"/>
    <w:rsid w:val="005036A9"/>
    <w:rsid w:val="00557B7F"/>
    <w:rsid w:val="00577FEC"/>
    <w:rsid w:val="005B3E41"/>
    <w:rsid w:val="005C2ABD"/>
    <w:rsid w:val="006C51B8"/>
    <w:rsid w:val="00807DE6"/>
    <w:rsid w:val="008179FF"/>
    <w:rsid w:val="00887A2A"/>
    <w:rsid w:val="008E4241"/>
    <w:rsid w:val="009B1D02"/>
    <w:rsid w:val="009F4685"/>
    <w:rsid w:val="00A23B5C"/>
    <w:rsid w:val="00B81ADA"/>
    <w:rsid w:val="00B85448"/>
    <w:rsid w:val="00D1310A"/>
    <w:rsid w:val="00D53275"/>
    <w:rsid w:val="00E0456E"/>
    <w:rsid w:val="00EB62DC"/>
    <w:rsid w:val="00F3413A"/>
    <w:rsid w:val="00F355CD"/>
    <w:rsid w:val="00F50A1B"/>
    <w:rsid w:val="00F75F10"/>
    <w:rsid w:val="00F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9396D8-F00C-4FB5-9868-539BECF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55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5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554E"/>
    <w:rPr>
      <w:sz w:val="20"/>
      <w:szCs w:val="20"/>
    </w:rPr>
  </w:style>
  <w:style w:type="paragraph" w:styleId="a7">
    <w:name w:val="List Paragraph"/>
    <w:basedOn w:val="a"/>
    <w:uiPriority w:val="34"/>
    <w:qFormat/>
    <w:rsid w:val="0020554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授課講師性別比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男性人次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52</c:v>
                </c:pt>
                <c:pt idx="1">
                  <c:v>17</c:v>
                </c:pt>
                <c:pt idx="2">
                  <c:v>24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女性人次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工作表1!$C$2:$C$5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74127376"/>
        <c:axId val="-1774140976"/>
      </c:barChart>
      <c:catAx>
        <c:axId val="-177412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40976"/>
        <c:crosses val="autoZero"/>
        <c:auto val="1"/>
        <c:lblAlgn val="ctr"/>
        <c:lblOffset val="100"/>
        <c:noMultiLvlLbl val="0"/>
      </c:catAx>
      <c:valAx>
        <c:axId val="-177414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2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講師授課時數比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男性講師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137</c:v>
                </c:pt>
                <c:pt idx="1">
                  <c:v>36</c:v>
                </c:pt>
                <c:pt idx="2">
                  <c:v>46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女性講師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工作表1!$C$2:$C$5</c:f>
              <c:numCache>
                <c:formatCode>General</c:formatCode>
                <c:ptCount val="4"/>
                <c:pt idx="0">
                  <c:v>40</c:v>
                </c:pt>
                <c:pt idx="1">
                  <c:v>44</c:v>
                </c:pt>
                <c:pt idx="2">
                  <c:v>34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74139344"/>
        <c:axId val="-1774138800"/>
      </c:barChart>
      <c:catAx>
        <c:axId val="-177413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38800"/>
        <c:crosses val="autoZero"/>
        <c:auto val="1"/>
        <c:lblAlgn val="ctr"/>
        <c:lblOffset val="100"/>
        <c:noMultiLvlLbl val="0"/>
      </c:catAx>
      <c:valAx>
        <c:axId val="-1774138800"/>
        <c:scaling>
          <c:orientation val="minMax"/>
          <c:max val="1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3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男女學員比</a:t>
            </a:r>
            <a:r>
              <a:rPr lang="en-US" altLang="zh-TW"/>
              <a:t>(45</a:t>
            </a:r>
            <a:r>
              <a:rPr lang="zh-TW" altLang="en-US"/>
              <a:t>歲以上</a:t>
            </a:r>
            <a:r>
              <a:rPr lang="en-US" altLang="zh-TW"/>
              <a:t>)</a:t>
            </a: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66</c:v>
                </c:pt>
                <c:pt idx="1">
                  <c:v>56</c:v>
                </c:pt>
                <c:pt idx="2">
                  <c:v>39</c:v>
                </c:pt>
                <c:pt idx="3">
                  <c:v>33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工作表1!$C$2:$C$5</c:f>
              <c:numCache>
                <c:formatCode>General</c:formatCode>
                <c:ptCount val="4"/>
                <c:pt idx="0">
                  <c:v>39</c:v>
                </c:pt>
                <c:pt idx="1">
                  <c:v>25</c:v>
                </c:pt>
                <c:pt idx="2">
                  <c:v>33</c:v>
                </c:pt>
                <c:pt idx="3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74136624"/>
        <c:axId val="-1774128464"/>
      </c:barChart>
      <c:catAx>
        <c:axId val="-177413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28464"/>
        <c:crosses val="autoZero"/>
        <c:auto val="1"/>
        <c:lblAlgn val="ctr"/>
        <c:lblOffset val="100"/>
        <c:noMultiLvlLbl val="0"/>
      </c:catAx>
      <c:valAx>
        <c:axId val="-177412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3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學員男女比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172</c:v>
                </c:pt>
                <c:pt idx="1">
                  <c:v>87</c:v>
                </c:pt>
                <c:pt idx="2">
                  <c:v>67</c:v>
                </c:pt>
                <c:pt idx="3">
                  <c:v>54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</c:strCache>
            </c:strRef>
          </c:cat>
          <c:val>
            <c:numRef>
              <c:f>工作表1!$C$2:$C$5</c:f>
              <c:numCache>
                <c:formatCode>General</c:formatCode>
                <c:ptCount val="4"/>
                <c:pt idx="0">
                  <c:v>76</c:v>
                </c:pt>
                <c:pt idx="1">
                  <c:v>41</c:v>
                </c:pt>
                <c:pt idx="2">
                  <c:v>40</c:v>
                </c:pt>
                <c:pt idx="3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74138256"/>
        <c:axId val="-1774126832"/>
      </c:barChart>
      <c:catAx>
        <c:axId val="-177413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26832"/>
        <c:crosses val="autoZero"/>
        <c:auto val="1"/>
        <c:lblAlgn val="ctr"/>
        <c:lblOffset val="100"/>
        <c:noMultiLvlLbl val="0"/>
      </c:catAx>
      <c:valAx>
        <c:axId val="-1774126832"/>
        <c:scaling>
          <c:orientation val="minMax"/>
          <c:max val="1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77413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余哲賢</dc:creator>
  <cp:keywords/>
  <dc:description/>
  <cp:lastModifiedBy>陳姵蓁</cp:lastModifiedBy>
  <cp:revision>2</cp:revision>
  <dcterms:created xsi:type="dcterms:W3CDTF">2023-06-28T06:34:00Z</dcterms:created>
  <dcterms:modified xsi:type="dcterms:W3CDTF">2023-06-28T06:34:00Z</dcterms:modified>
</cp:coreProperties>
</file>