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5BB" w:rsidRPr="00EF65BB" w:rsidRDefault="00EF65BB" w:rsidP="00EF65BB">
      <w:pPr>
        <w:rPr>
          <w:sz w:val="28"/>
          <w:szCs w:val="28"/>
        </w:rPr>
      </w:pPr>
      <w:r w:rsidRPr="00EF65BB">
        <w:rPr>
          <w:rFonts w:hint="eastAsia"/>
          <w:sz w:val="28"/>
          <w:szCs w:val="28"/>
        </w:rPr>
        <w:t>南投縣政府公寓大廈解釋案例</w:t>
      </w:r>
      <w:r w:rsidRPr="00EF65BB">
        <w:rPr>
          <w:rFonts w:hint="eastAsia"/>
          <w:sz w:val="28"/>
          <w:szCs w:val="28"/>
        </w:rPr>
        <w:t>114</w:t>
      </w:r>
      <w:r w:rsidRPr="00EF65BB">
        <w:rPr>
          <w:rFonts w:hint="eastAsia"/>
          <w:sz w:val="28"/>
          <w:szCs w:val="28"/>
        </w:rPr>
        <w:t>年</w:t>
      </w:r>
      <w:r w:rsidR="00486AAF">
        <w:rPr>
          <w:sz w:val="28"/>
          <w:szCs w:val="28"/>
        </w:rPr>
        <w:t>9</w:t>
      </w:r>
      <w:r w:rsidRPr="00EF65BB">
        <w:rPr>
          <w:rFonts w:hint="eastAsia"/>
          <w:sz w:val="28"/>
          <w:szCs w:val="28"/>
        </w:rPr>
        <w:t>月</w:t>
      </w:r>
      <w:r w:rsidR="00486AAF">
        <w:rPr>
          <w:sz w:val="28"/>
          <w:szCs w:val="28"/>
        </w:rPr>
        <w:t>18</w:t>
      </w:r>
      <w:r w:rsidRPr="00EF65BB">
        <w:rPr>
          <w:rFonts w:hint="eastAsia"/>
          <w:sz w:val="28"/>
          <w:szCs w:val="28"/>
        </w:rPr>
        <w:t>日</w:t>
      </w:r>
    </w:p>
    <w:p w:rsidR="00466857" w:rsidRDefault="00EF65BB" w:rsidP="00EF65BB">
      <w:pPr>
        <w:rPr>
          <w:sz w:val="28"/>
          <w:szCs w:val="28"/>
        </w:rPr>
      </w:pPr>
      <w:r w:rsidRPr="00EF65BB">
        <w:rPr>
          <w:rFonts w:hint="eastAsia"/>
          <w:sz w:val="28"/>
          <w:szCs w:val="28"/>
        </w:rPr>
        <w:t>解釋案例問題</w:t>
      </w:r>
      <w:r w:rsidRPr="00EF65BB">
        <w:rPr>
          <w:rFonts w:hint="eastAsia"/>
          <w:sz w:val="28"/>
          <w:szCs w:val="28"/>
        </w:rPr>
        <w:t>:</w:t>
      </w:r>
      <w:r w:rsidR="008534E4" w:rsidRPr="008534E4">
        <w:rPr>
          <w:rFonts w:hint="eastAsia"/>
        </w:rPr>
        <w:t xml:space="preserve"> </w:t>
      </w:r>
      <w:r w:rsidR="00466857" w:rsidRPr="00466857">
        <w:rPr>
          <w:rFonts w:hint="eastAsia"/>
          <w:sz w:val="28"/>
          <w:szCs w:val="28"/>
        </w:rPr>
        <w:t>公寓大廈管理委員會收取管理費所出具之收據應否繳納印花稅。</w:t>
      </w:r>
    </w:p>
    <w:p w:rsidR="00F504E5" w:rsidRPr="00EF65BB" w:rsidRDefault="00EF65BB" w:rsidP="00EF65BB">
      <w:pPr>
        <w:rPr>
          <w:sz w:val="28"/>
          <w:szCs w:val="28"/>
        </w:rPr>
      </w:pPr>
      <w:r w:rsidRPr="00EF65BB">
        <w:rPr>
          <w:rFonts w:hint="eastAsia"/>
          <w:sz w:val="28"/>
          <w:szCs w:val="28"/>
        </w:rPr>
        <w:t>回復</w:t>
      </w:r>
      <w:r w:rsidRPr="00EF65BB">
        <w:rPr>
          <w:rFonts w:hint="eastAsia"/>
          <w:sz w:val="28"/>
          <w:szCs w:val="28"/>
        </w:rPr>
        <w:t>:</w:t>
      </w:r>
    </w:p>
    <w:p w:rsidR="00EF65BB" w:rsidRPr="00EF65BB" w:rsidRDefault="00466857" w:rsidP="00466857">
      <w:pPr>
        <w:rPr>
          <w:sz w:val="28"/>
          <w:szCs w:val="28"/>
        </w:rPr>
      </w:pPr>
      <w:r w:rsidRPr="00466857">
        <w:rPr>
          <w:rFonts w:hint="eastAsia"/>
          <w:sz w:val="28"/>
          <w:szCs w:val="28"/>
        </w:rPr>
        <w:t>依據印花稅法第五條第二款規定，銀錢收據係屬印花稅之課徵範圍。公寓大廈管理委員會收取管理費，如有書立銀錢收據或代替銀錢收據自應依上開規定貼用印花稅票。惟公寓大廈管理委員會如係收到票據（包括匯票、本票及支票），所出具載有票據名稱、號碼及金額之收據，可依財政部七十八年元月十日台財稅第七八一一三五八八七號函規定，免貼用印花稅票。又印花稅法並無必須書立憑證之規定，公寓大廈管理委員會收取管理費，如未出具應稅憑證（銀錢收據或代替銀錢收據），即可免予課徵印花稅。</w:t>
      </w:r>
      <w:bookmarkStart w:id="0" w:name="_GoBack"/>
      <w:bookmarkEnd w:id="0"/>
    </w:p>
    <w:sectPr w:rsidR="00EF65BB" w:rsidRPr="00EF65B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8BE" w:rsidRDefault="007428BE" w:rsidP="00F75C76">
      <w:r>
        <w:separator/>
      </w:r>
    </w:p>
  </w:endnote>
  <w:endnote w:type="continuationSeparator" w:id="0">
    <w:p w:rsidR="007428BE" w:rsidRDefault="007428BE" w:rsidP="00F7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8BE" w:rsidRDefault="007428BE" w:rsidP="00F75C76">
      <w:r>
        <w:separator/>
      </w:r>
    </w:p>
  </w:footnote>
  <w:footnote w:type="continuationSeparator" w:id="0">
    <w:p w:rsidR="007428BE" w:rsidRDefault="007428BE" w:rsidP="00F75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5BB"/>
    <w:rsid w:val="001B20A5"/>
    <w:rsid w:val="00223CE2"/>
    <w:rsid w:val="004457A8"/>
    <w:rsid w:val="00466857"/>
    <w:rsid w:val="00486AAF"/>
    <w:rsid w:val="004D0366"/>
    <w:rsid w:val="00514FF8"/>
    <w:rsid w:val="00651A83"/>
    <w:rsid w:val="00736829"/>
    <w:rsid w:val="007428BE"/>
    <w:rsid w:val="008534E4"/>
    <w:rsid w:val="00E5305A"/>
    <w:rsid w:val="00EB42B5"/>
    <w:rsid w:val="00EF65BB"/>
    <w:rsid w:val="00F75C76"/>
    <w:rsid w:val="00FA78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ECCDF4-168A-4EAE-AE2E-06E49D7D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C76"/>
    <w:pPr>
      <w:tabs>
        <w:tab w:val="center" w:pos="4153"/>
        <w:tab w:val="right" w:pos="8306"/>
      </w:tabs>
      <w:snapToGrid w:val="0"/>
    </w:pPr>
    <w:rPr>
      <w:sz w:val="20"/>
      <w:szCs w:val="20"/>
    </w:rPr>
  </w:style>
  <w:style w:type="character" w:customStyle="1" w:styleId="a4">
    <w:name w:val="頁首 字元"/>
    <w:basedOn w:val="a0"/>
    <w:link w:val="a3"/>
    <w:uiPriority w:val="99"/>
    <w:rsid w:val="00F75C76"/>
    <w:rPr>
      <w:sz w:val="20"/>
      <w:szCs w:val="20"/>
    </w:rPr>
  </w:style>
  <w:style w:type="paragraph" w:styleId="a5">
    <w:name w:val="footer"/>
    <w:basedOn w:val="a"/>
    <w:link w:val="a6"/>
    <w:uiPriority w:val="99"/>
    <w:unhideWhenUsed/>
    <w:rsid w:val="00F75C76"/>
    <w:pPr>
      <w:tabs>
        <w:tab w:val="center" w:pos="4153"/>
        <w:tab w:val="right" w:pos="8306"/>
      </w:tabs>
      <w:snapToGrid w:val="0"/>
    </w:pPr>
    <w:rPr>
      <w:sz w:val="20"/>
      <w:szCs w:val="20"/>
    </w:rPr>
  </w:style>
  <w:style w:type="character" w:customStyle="1" w:styleId="a6">
    <w:name w:val="頁尾 字元"/>
    <w:basedOn w:val="a0"/>
    <w:link w:val="a5"/>
    <w:uiPriority w:val="99"/>
    <w:rsid w:val="00F75C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Words>
  <Characters>247</Characters>
  <Application>Microsoft Office Word</Application>
  <DocSecurity>0</DocSecurity>
  <Lines>2</Lines>
  <Paragraphs>1</Paragraphs>
  <ScaleCrop>false</ScaleCrop>
  <Company/>
  <LinksUpToDate>false</LinksUpToDate>
  <CharactersWithSpaces>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邱秋萍</dc:creator>
  <cp:keywords/>
  <dc:description/>
  <cp:lastModifiedBy>邱秋萍</cp:lastModifiedBy>
  <cp:revision>3</cp:revision>
  <dcterms:created xsi:type="dcterms:W3CDTF">2026-07-16T06:30:00Z</dcterms:created>
  <dcterms:modified xsi:type="dcterms:W3CDTF">2026-07-16T06:31:00Z</dcterms:modified>
</cp:coreProperties>
</file>