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AD0" w:rsidRPr="004D2AD0" w:rsidRDefault="004D2AD0" w:rsidP="004D2AD0">
      <w:pPr>
        <w:spacing w:line="300" w:lineRule="auto"/>
        <w:jc w:val="center"/>
        <w:rPr>
          <w:rFonts w:ascii="Times New Roman" w:eastAsia="標楷體" w:hAnsi="Times New Roman" w:cs="Arial"/>
        </w:rPr>
      </w:pPr>
      <w:r w:rsidRPr="004D2AD0">
        <w:rPr>
          <w:rFonts w:ascii="Times New Roman" w:eastAsia="標楷體" w:hAnsi="Times New Roman" w:cs="Arial" w:hint="eastAsia"/>
          <w:b/>
          <w:bCs/>
          <w:sz w:val="32"/>
          <w:u w:val="single"/>
        </w:rPr>
        <w:t>受　　保　　護　　樹　　木　　資　　料　　檔</w:t>
      </w:r>
    </w:p>
    <w:p w:rsidR="004D2AD0" w:rsidRPr="004D2AD0" w:rsidRDefault="004D2AD0" w:rsidP="004D2AD0">
      <w:pPr>
        <w:spacing w:line="300" w:lineRule="auto"/>
        <w:jc w:val="right"/>
        <w:rPr>
          <w:rFonts w:ascii="Times New Roman" w:eastAsia="標楷體" w:hAnsi="Times New Roman" w:cs="Arial"/>
        </w:rPr>
      </w:pPr>
      <w:r w:rsidRPr="004D2AD0">
        <w:rPr>
          <w:rFonts w:ascii="Times New Roman" w:eastAsia="標楷體" w:hAnsi="Times New Roman" w:cs="Arial" w:hint="eastAsia"/>
        </w:rPr>
        <w:t>列管編號：</w:t>
      </w:r>
      <w:r w:rsidR="000E4487">
        <w:rPr>
          <w:rFonts w:ascii="Times New Roman" w:eastAsia="標楷體" w:hAnsi="Times New Roman" w:cs="Arial" w:hint="eastAsia"/>
        </w:rPr>
        <w:t>7</w:t>
      </w:r>
    </w:p>
    <w:p w:rsidR="004D2AD0" w:rsidRPr="004D2AD0" w:rsidRDefault="004D2AD0" w:rsidP="004D2AD0">
      <w:pPr>
        <w:spacing w:line="300" w:lineRule="auto"/>
        <w:jc w:val="right"/>
        <w:rPr>
          <w:rFonts w:ascii="Times New Roman" w:eastAsia="標楷體" w:hAnsi="Times New Roman" w:cs="Arial"/>
        </w:rPr>
      </w:pPr>
      <w:r w:rsidRPr="004D2AD0">
        <w:rPr>
          <w:rFonts w:ascii="Times New Roman" w:eastAsia="標楷體" w:hAnsi="Times New Roman" w:cs="Arial" w:hint="eastAsia"/>
        </w:rPr>
        <w:t>建檔日期：</w:t>
      </w:r>
      <w:r w:rsidR="00205F28">
        <w:rPr>
          <w:rFonts w:ascii="Times New Roman" w:eastAsia="標楷體" w:hAnsi="Times New Roman" w:cs="Arial" w:hint="eastAsia"/>
        </w:rPr>
        <w:t>2025/1/8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樹種名稱：樟樹</w:t>
      </w:r>
      <w:r w:rsidRPr="000E4487">
        <w:rPr>
          <w:rFonts w:ascii="Times New Roman" w:eastAsia="標楷體" w:hAnsi="Times New Roman" w:cs="Arial"/>
          <w:szCs w:val="24"/>
        </w:rPr>
        <w:t xml:space="preserve">  </w:t>
      </w:r>
      <w:r w:rsidRPr="000E4487">
        <w:rPr>
          <w:rFonts w:ascii="Times New Roman" w:eastAsia="標楷體" w:hAnsi="Times New Roman" w:cs="Arial" w:hint="eastAsia"/>
          <w:szCs w:val="24"/>
        </w:rPr>
        <w:t xml:space="preserve">         </w:t>
      </w:r>
      <w:r w:rsidRPr="000E4487">
        <w:rPr>
          <w:rFonts w:ascii="Times New Roman" w:eastAsia="標楷體" w:hAnsi="Times New Roman" w:cs="Arial"/>
          <w:szCs w:val="24"/>
        </w:rPr>
        <w:t xml:space="preserve">        </w:t>
      </w:r>
    </w:p>
    <w:p w:rsid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學名：</w:t>
      </w:r>
      <w:r w:rsidRPr="000E4487">
        <w:rPr>
          <w:rFonts w:ascii="Times New Roman" w:eastAsia="新細明體" w:hAnsi="Times New Roman" w:cs="Arial"/>
          <w:i/>
          <w:iCs/>
          <w:color w:val="000000"/>
          <w:kern w:val="0"/>
          <w:szCs w:val="24"/>
        </w:rPr>
        <w:t xml:space="preserve">Cinnamomum camphora </w:t>
      </w:r>
      <w:r w:rsidRPr="000E4487">
        <w:rPr>
          <w:rFonts w:ascii="Times New Roman" w:eastAsia="新細明體" w:hAnsi="Times New Roman" w:cs="Arial"/>
          <w:color w:val="000000"/>
          <w:kern w:val="0"/>
          <w:szCs w:val="24"/>
        </w:rPr>
        <w:t>(L.) Presl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樹高：</w:t>
      </w:r>
      <w:r w:rsidRPr="000E4487">
        <w:rPr>
          <w:rFonts w:ascii="Times New Roman" w:eastAsia="標楷體" w:hAnsi="Times New Roman" w:cs="Arial" w:hint="eastAsia"/>
          <w:szCs w:val="24"/>
        </w:rPr>
        <w:t>20.6</w:t>
      </w:r>
      <w:r w:rsidRPr="000E4487">
        <w:rPr>
          <w:rFonts w:ascii="Times New Roman" w:eastAsia="標楷體" w:hAnsi="Times New Roman" w:cs="Arial"/>
          <w:szCs w:val="24"/>
        </w:rPr>
        <w:t xml:space="preserve"> m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胸徑：</w:t>
      </w:r>
      <w:r w:rsidRPr="000E4487">
        <w:rPr>
          <w:rFonts w:ascii="Times New Roman" w:eastAsia="標楷體" w:hAnsi="Times New Roman" w:cs="Arial"/>
          <w:szCs w:val="24"/>
        </w:rPr>
        <w:t>124.8 cm</w:t>
      </w:r>
    </w:p>
    <w:p w:rsidR="000E4487" w:rsidRPr="000E4487" w:rsidRDefault="004D2AD0" w:rsidP="004D2AD0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胸圍：</w:t>
      </w:r>
      <w:r w:rsidRPr="000E4487">
        <w:rPr>
          <w:rFonts w:ascii="Times New Roman" w:eastAsia="標楷體" w:hAnsi="Times New Roman" w:cs="Arial" w:hint="eastAsia"/>
          <w:szCs w:val="24"/>
        </w:rPr>
        <w:t>392</w:t>
      </w:r>
      <w:r w:rsidRPr="000E4487">
        <w:rPr>
          <w:rFonts w:ascii="Times New Roman" w:eastAsia="標楷體" w:hAnsi="Times New Roman" w:cs="Arial"/>
          <w:szCs w:val="24"/>
        </w:rPr>
        <w:t xml:space="preserve"> cm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color w:val="000000"/>
          <w:szCs w:val="24"/>
        </w:rPr>
        <w:t>冠幅</w:t>
      </w:r>
      <w:r w:rsidRPr="000E4487">
        <w:rPr>
          <w:rFonts w:ascii="Times New Roman" w:eastAsia="標楷體" w:hAnsi="Times New Roman" w:cs="Arial" w:hint="eastAsia"/>
          <w:szCs w:val="24"/>
        </w:rPr>
        <w:t>及樹冠投影面積：</w:t>
      </w:r>
      <w:r w:rsidRPr="000E4487">
        <w:rPr>
          <w:rFonts w:ascii="Times New Roman" w:eastAsia="新細明體" w:hAnsi="Times New Roman" w:cs="Times New Roman"/>
          <w:color w:val="000000"/>
          <w:kern w:val="0"/>
          <w:sz w:val="22"/>
        </w:rPr>
        <w:t>25.4</w:t>
      </w:r>
      <w:r w:rsidRPr="000E4487">
        <w:rPr>
          <w:rFonts w:ascii="Times New Roman" w:eastAsia="新細明體" w:hAnsi="Times New Roman" w:cs="Times New Roman" w:hint="eastAsia"/>
          <w:color w:val="000000"/>
          <w:kern w:val="0"/>
          <w:sz w:val="22"/>
        </w:rPr>
        <w:t xml:space="preserve"> </w:t>
      </w:r>
      <w:r w:rsidRPr="000E4487">
        <w:rPr>
          <w:rFonts w:ascii="Times New Roman" w:eastAsia="標楷體" w:hAnsi="Times New Roman" w:cs="Arial"/>
          <w:szCs w:val="24"/>
        </w:rPr>
        <w:t>m</w:t>
      </w:r>
      <w:r w:rsidRPr="000E4487">
        <w:rPr>
          <w:rFonts w:ascii="Times New Roman" w:eastAsia="標楷體" w:hAnsi="Times New Roman" w:cs="Arial" w:hint="eastAsia"/>
          <w:szCs w:val="24"/>
        </w:rPr>
        <w:t>、</w:t>
      </w:r>
      <w:r w:rsidRPr="000E4487">
        <w:rPr>
          <w:rFonts w:ascii="Times New Roman" w:eastAsia="標楷體" w:hAnsi="Times New Roman" w:cs="Arial"/>
          <w:szCs w:val="24"/>
        </w:rPr>
        <w:t>506.7</w:t>
      </w:r>
      <w:r w:rsidRPr="000E4487">
        <w:rPr>
          <w:rFonts w:ascii="Times New Roman" w:eastAsia="標楷體" w:hAnsi="Times New Roman" w:cs="Arial" w:hint="eastAsia"/>
          <w:szCs w:val="24"/>
        </w:rPr>
        <w:t xml:space="preserve"> </w:t>
      </w:r>
      <w:r w:rsidRPr="000E4487">
        <w:rPr>
          <w:rFonts w:ascii="Times New Roman" w:eastAsia="標楷體" w:hAnsi="Times New Roman" w:cs="Arial"/>
          <w:szCs w:val="24"/>
        </w:rPr>
        <w:t>m</w:t>
      </w:r>
      <w:r w:rsidRPr="000E4487">
        <w:rPr>
          <w:rFonts w:ascii="Times New Roman" w:eastAsia="標楷體" w:hAnsi="Times New Roman" w:cs="Arial"/>
          <w:szCs w:val="24"/>
          <w:vertAlign w:val="superscript"/>
        </w:rPr>
        <w:t>2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推測樹齡：</w:t>
      </w:r>
      <w:r w:rsidR="000E4487">
        <w:rPr>
          <w:rFonts w:ascii="Times New Roman" w:eastAsia="標楷體" w:hAnsi="Times New Roman" w:cs="Arial" w:hint="eastAsia"/>
          <w:szCs w:val="24"/>
        </w:rPr>
        <w:t>約</w:t>
      </w:r>
      <w:r w:rsidRPr="000E4487">
        <w:rPr>
          <w:rFonts w:ascii="Times New Roman" w:eastAsia="標楷體" w:hAnsi="Times New Roman" w:cs="Arial" w:hint="eastAsia"/>
          <w:szCs w:val="24"/>
        </w:rPr>
        <w:t>100</w:t>
      </w:r>
      <w:r w:rsidRPr="000E4487">
        <w:rPr>
          <w:rFonts w:ascii="Times New Roman" w:eastAsia="標楷體" w:hAnsi="Times New Roman" w:cs="Arial" w:hint="eastAsia"/>
          <w:szCs w:val="24"/>
        </w:rPr>
        <w:t>年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符合保護原因：</w:t>
      </w:r>
      <w:r w:rsidRPr="000E4487">
        <w:rPr>
          <w:rFonts w:ascii="Times New Roman" w:eastAsia="標楷體" w:hAnsi="標楷體" w:cs="Arial" w:hint="eastAsia"/>
          <w:szCs w:val="24"/>
        </w:rPr>
        <w:t>符合第二條第一款、第三款。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生長地點：名間鄉竹圍村竹圍巷</w:t>
      </w:r>
      <w:r w:rsidRPr="000E4487">
        <w:rPr>
          <w:rFonts w:ascii="Times New Roman" w:eastAsia="標楷體" w:hAnsi="Times New Roman" w:cs="Arial" w:hint="eastAsia"/>
          <w:szCs w:val="24"/>
        </w:rPr>
        <w:t xml:space="preserve"> </w:t>
      </w:r>
      <w:r w:rsidRPr="000E4487">
        <w:rPr>
          <w:rFonts w:ascii="Times New Roman" w:eastAsia="標楷體" w:hAnsi="Times New Roman" w:cs="Arial" w:hint="eastAsia"/>
          <w:szCs w:val="24"/>
        </w:rPr>
        <w:t>竹興宮斜對面</w:t>
      </w:r>
    </w:p>
    <w:p w:rsidR="000E4487" w:rsidRPr="000E4487" w:rsidRDefault="000E4487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9147BE">
        <w:rPr>
          <w:rFonts w:ascii="Times New Roman" w:eastAsia="標楷體" w:hAnsi="Times New Roman" w:cs="Times New Roman" w:hint="eastAsia"/>
          <w:color w:val="000000"/>
          <w:szCs w:val="24"/>
        </w:rPr>
        <w:t>座標</w:t>
      </w:r>
      <w:r w:rsidRPr="009147BE">
        <w:rPr>
          <w:rFonts w:ascii="Times New Roman" w:eastAsia="標楷體" w:hAnsi="Times New Roman" w:cs="Times New Roman" w:hint="eastAsia"/>
          <w:color w:val="000000"/>
          <w:szCs w:val="24"/>
        </w:rPr>
        <w:t>(TWD97)</w:t>
      </w:r>
      <w:r w:rsidRPr="009147BE">
        <w:rPr>
          <w:rFonts w:ascii="Times New Roman" w:eastAsia="標楷體" w:hAnsi="Times New Roman" w:cs="Times New Roman" w:hint="eastAsia"/>
          <w:color w:val="000000"/>
          <w:szCs w:val="24"/>
        </w:rPr>
        <w:t>：</w:t>
      </w:r>
      <w:r w:rsidRPr="00CC1D69">
        <w:rPr>
          <w:rFonts w:ascii="Times New Roman" w:eastAsia="標楷體" w:hAnsi="Times New Roman" w:cs="Times New Roman" w:hint="eastAsia"/>
          <w:color w:val="000000"/>
          <w:szCs w:val="24"/>
        </w:rPr>
        <w:t>X</w:t>
      </w:r>
      <w:r>
        <w:rPr>
          <w:rFonts w:ascii="Times New Roman" w:eastAsia="標楷體" w:hAnsi="Times New Roman" w:cs="Arial" w:hint="eastAsia"/>
          <w:color w:val="000000"/>
          <w:szCs w:val="24"/>
        </w:rPr>
        <w:t>：</w:t>
      </w:r>
      <w:r>
        <w:rPr>
          <w:rFonts w:ascii="Times New Roman" w:eastAsia="標楷體" w:hAnsi="Times New Roman" w:cs="Arial" w:hint="eastAsia"/>
          <w:color w:val="000000"/>
          <w:szCs w:val="24"/>
        </w:rPr>
        <w:t>213391</w:t>
      </w:r>
      <w:r w:rsidR="004D2AD0" w:rsidRPr="000E4487">
        <w:rPr>
          <w:rFonts w:ascii="Times New Roman" w:eastAsia="標楷體" w:hAnsi="Times New Roman" w:cs="Arial"/>
          <w:color w:val="000000"/>
          <w:szCs w:val="24"/>
        </w:rPr>
        <w:t xml:space="preserve">  </w:t>
      </w:r>
      <w:r w:rsidR="004D2AD0" w:rsidRPr="000E4487">
        <w:rPr>
          <w:rFonts w:ascii="Times New Roman" w:eastAsia="標楷體" w:hAnsi="Times New Roman" w:cs="Arial" w:hint="eastAsia"/>
          <w:color w:val="000000"/>
          <w:szCs w:val="24"/>
        </w:rPr>
        <w:t xml:space="preserve">  </w:t>
      </w:r>
      <w:r>
        <w:rPr>
          <w:rFonts w:ascii="Times New Roman" w:eastAsia="標楷體" w:hAnsi="Times New Roman" w:cs="Arial" w:hint="eastAsia"/>
          <w:color w:val="000000"/>
          <w:szCs w:val="24"/>
        </w:rPr>
        <w:t>Y</w:t>
      </w:r>
      <w:r w:rsidR="004D2AD0" w:rsidRPr="000E4487">
        <w:rPr>
          <w:rFonts w:ascii="Times New Roman" w:eastAsia="標楷體" w:hAnsi="Times New Roman" w:cs="Arial" w:hint="eastAsia"/>
          <w:color w:val="000000"/>
          <w:szCs w:val="24"/>
        </w:rPr>
        <w:t>：</w:t>
      </w:r>
      <w:r>
        <w:rPr>
          <w:rFonts w:ascii="Times New Roman" w:eastAsia="標楷體" w:hAnsi="Times New Roman" w:cs="Arial"/>
          <w:color w:val="000000"/>
          <w:szCs w:val="24"/>
        </w:rPr>
        <w:t>2639599</w:t>
      </w:r>
    </w:p>
    <w:p w:rsidR="000E4487" w:rsidRPr="000E4487" w:rsidRDefault="000E4487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>
        <w:rPr>
          <w:rFonts w:ascii="Times New Roman" w:eastAsia="標楷體" w:hAnsi="Times New Roman" w:cs="Arial" w:hint="eastAsia"/>
          <w:szCs w:val="24"/>
        </w:rPr>
        <w:t>地權屬：國有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地號</w:t>
      </w:r>
      <w:r w:rsidR="000E4487">
        <w:rPr>
          <w:rFonts w:ascii="Times New Roman" w:eastAsia="標楷體" w:hAnsi="Times New Roman" w:cs="Arial" w:hint="eastAsia"/>
          <w:szCs w:val="24"/>
        </w:rPr>
        <w:t>：</w:t>
      </w:r>
      <w:r w:rsidRPr="000E4487">
        <w:rPr>
          <w:rFonts w:ascii="Times New Roman" w:eastAsia="標楷體" w:hAnsi="Times New Roman" w:cs="Arial" w:hint="eastAsia"/>
          <w:szCs w:val="24"/>
        </w:rPr>
        <w:t>名間鄉竹圍段</w:t>
      </w:r>
      <w:r w:rsidRPr="000E4487">
        <w:rPr>
          <w:rFonts w:ascii="Times New Roman" w:eastAsia="標楷體" w:hAnsi="Times New Roman" w:cs="Arial" w:hint="eastAsia"/>
          <w:szCs w:val="24"/>
        </w:rPr>
        <w:t>661</w:t>
      </w:r>
      <w:r w:rsidRPr="000E4487">
        <w:rPr>
          <w:rFonts w:ascii="Times New Roman" w:eastAsia="標楷體" w:hAnsi="Times New Roman" w:cs="Arial" w:hint="eastAsia"/>
          <w:szCs w:val="24"/>
        </w:rPr>
        <w:t>地號</w:t>
      </w:r>
    </w:p>
    <w:p w:rsidR="000E4487" w:rsidRPr="000E4487" w:rsidRDefault="004D2AD0" w:rsidP="000E4487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管理人或機關：財政部國有財產署中區分署南投辦事處</w:t>
      </w:r>
    </w:p>
    <w:p w:rsidR="004D2AD0" w:rsidRPr="00CA5534" w:rsidRDefault="004D2AD0" w:rsidP="00CA5534">
      <w:pPr>
        <w:pStyle w:val="a7"/>
        <w:widowControl/>
        <w:numPr>
          <w:ilvl w:val="0"/>
          <w:numId w:val="1"/>
        </w:numPr>
        <w:ind w:leftChars="0"/>
        <w:rPr>
          <w:rFonts w:ascii="Times New Roman" w:eastAsia="新細明體" w:hAnsi="Times New Roman" w:cs="Arial"/>
          <w:color w:val="000000"/>
          <w:kern w:val="0"/>
          <w:szCs w:val="24"/>
        </w:rPr>
      </w:pPr>
      <w:r w:rsidRPr="000E4487">
        <w:rPr>
          <w:rFonts w:ascii="Times New Roman" w:eastAsia="標楷體" w:hAnsi="Times New Roman" w:cs="Arial" w:hint="eastAsia"/>
          <w:szCs w:val="24"/>
        </w:rPr>
        <w:t>現有保護措施：設有解說牌。</w:t>
      </w:r>
    </w:p>
    <w:p w:rsidR="00CA5534" w:rsidRDefault="00CA5534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Pr="005336EF" w:rsidRDefault="005336EF" w:rsidP="005336EF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 xml:space="preserve">　　老樹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位於名間鄉竹圍村竹圍巷中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竹興宮戲台旁佇立一棵百年的樟樹-大樟公。是屬於常綠性大喬木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樹皮為深褐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色</w:t>
      </w:r>
      <w:r>
        <w:rPr>
          <w:rFonts w:ascii="標楷體" w:eastAsia="標楷體" w:hAnsi="標楷體" w:cs="Arial"/>
          <w:color w:val="000000"/>
          <w:kern w:val="0"/>
          <w:szCs w:val="24"/>
        </w:rPr>
        <w:t>、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呈條塊狀、分枝多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全株散發樟樹特有的清香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氣息，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一年四季展現盎然綠意。</w:t>
      </w:r>
    </w:p>
    <w:p w:rsidR="005336EF" w:rsidRDefault="005336EF" w:rsidP="005336EF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 xml:space="preserve">　　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在村民心中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大樟公像位慈祥的長者無怨無悔的守護村民一世紀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據耆老們說在50年代竹興宮旁的野溪河水暴漲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當年村內有兩名小孩不幸遭河水沖走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所幸被大樟公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堅韌的樹根勾住</w:t>
      </w:r>
      <w:r w:rsidR="00205F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幸運地救了兩條小性命。村民們為了感念大樟公的救命之恩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更小心呵護這默默庇護著村民們的大樟公。</w:t>
      </w:r>
    </w:p>
    <w:p w:rsidR="00CA5534" w:rsidRPr="005336EF" w:rsidRDefault="005336EF" w:rsidP="005336EF">
      <w:pPr>
        <w:widowControl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/>
          <w:color w:val="000000"/>
          <w:kern w:val="0"/>
          <w:szCs w:val="24"/>
        </w:rPr>
        <w:t xml:space="preserve">　　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除此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之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外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當夏日來臨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酷熱的天氣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樹枝依舊茂密的大樟樹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如同一把巨大的大陽傘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乘涼於此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清涼的微風吹過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，放鬆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心情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沉浸在樟樹的芬多精當中忘了疲憊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Pr="005336EF">
        <w:rPr>
          <w:rFonts w:ascii="標楷體" w:eastAsia="標楷體" w:hAnsi="標楷體" w:cs="Arial" w:hint="eastAsia"/>
          <w:color w:val="000000"/>
          <w:kern w:val="0"/>
          <w:szCs w:val="24"/>
        </w:rPr>
        <w:t>舒暢到底。更是村民休閒、聚會聊天、聯繫情感、孩童嬉戲的好地方。</w:t>
      </w:r>
    </w:p>
    <w:p w:rsidR="00CA5534" w:rsidRDefault="00CA5534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5336EF" w:rsidRPr="005336EF" w:rsidRDefault="005336EF" w:rsidP="00CA5534">
      <w:pPr>
        <w:widowControl/>
        <w:rPr>
          <w:rFonts w:ascii="Times New Roman" w:eastAsia="新細明體" w:hAnsi="Times New Roman" w:cs="Arial"/>
          <w:color w:val="000000"/>
          <w:kern w:val="0"/>
          <w:szCs w:val="24"/>
        </w:rPr>
      </w:pPr>
    </w:p>
    <w:p w:rsidR="004D2AD0" w:rsidRPr="00205F28" w:rsidRDefault="004D2AD0" w:rsidP="00205F28">
      <w:pPr>
        <w:pStyle w:val="a7"/>
        <w:numPr>
          <w:ilvl w:val="0"/>
          <w:numId w:val="2"/>
        </w:numPr>
        <w:ind w:leftChars="0"/>
        <w:rPr>
          <w:rFonts w:ascii="Times New Roman" w:eastAsia="標楷體" w:hAnsi="Times New Roman" w:cs="Arial"/>
          <w:szCs w:val="24"/>
        </w:rPr>
      </w:pPr>
      <w:r w:rsidRPr="00205F28">
        <w:rPr>
          <w:rFonts w:ascii="Times New Roman" w:eastAsia="標楷體" w:hAnsi="Times New Roman" w:cs="Arial" w:hint="eastAsia"/>
          <w:szCs w:val="24"/>
        </w:rPr>
        <w:t>相關紀錄照片</w:t>
      </w:r>
    </w:p>
    <w:tbl>
      <w:tblPr>
        <w:tblW w:w="8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76"/>
        <w:gridCol w:w="4176"/>
      </w:tblGrid>
      <w:tr w:rsidR="004D2AD0" w:rsidRPr="004D2AD0" w:rsidTr="00F947A8">
        <w:trPr>
          <w:trHeight w:val="3292"/>
          <w:jc w:val="center"/>
        </w:trPr>
        <w:tc>
          <w:tcPr>
            <w:tcW w:w="4176" w:type="dxa"/>
          </w:tcPr>
          <w:p w:rsidR="004D2AD0" w:rsidRPr="004D2AD0" w:rsidRDefault="004D2AD0" w:rsidP="004D2AD0">
            <w:pPr>
              <w:rPr>
                <w:rFonts w:ascii="Times New Roman" w:eastAsia="標楷體" w:hAnsi="Times New Roman" w:cs="Arial"/>
                <w:noProof/>
                <w:color w:val="000000"/>
                <w:szCs w:val="24"/>
              </w:rPr>
            </w:pPr>
            <w:r w:rsidRPr="004D2AD0">
              <w:rPr>
                <w:rFonts w:ascii="Times New Roman" w:eastAsia="標楷體" w:hAnsi="Times New Roman" w:cs="Arial"/>
                <w:noProof/>
                <w:color w:val="000000"/>
                <w:szCs w:val="24"/>
              </w:rPr>
              <w:drawing>
                <wp:inline distT="0" distB="0" distL="0" distR="0" wp14:anchorId="7493E781" wp14:editId="692545CC">
                  <wp:extent cx="2526665" cy="1684443"/>
                  <wp:effectExtent l="0" t="0" r="6985" b="0"/>
                  <wp:docPr id="21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25787" name="圖片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68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:rsidR="004D2AD0" w:rsidRPr="004D2AD0" w:rsidRDefault="004D2AD0" w:rsidP="004D2AD0">
            <w:pPr>
              <w:jc w:val="center"/>
              <w:rPr>
                <w:rFonts w:ascii="Times New Roman" w:eastAsia="標楷體" w:hAnsi="Times New Roman" w:cs="Arial"/>
                <w:noProof/>
                <w:color w:val="000000"/>
                <w:szCs w:val="24"/>
              </w:rPr>
            </w:pPr>
            <w:r w:rsidRPr="004D2AD0">
              <w:rPr>
                <w:rFonts w:ascii="Times New Roman" w:eastAsia="標楷體" w:hAnsi="Times New Roman" w:cs="Arial"/>
                <w:noProof/>
                <w:color w:val="000000"/>
                <w:szCs w:val="24"/>
              </w:rPr>
              <w:drawing>
                <wp:inline distT="0" distB="0" distL="0" distR="0" wp14:anchorId="55F383FE" wp14:editId="7A1B7BCA">
                  <wp:extent cx="2526665" cy="1684443"/>
                  <wp:effectExtent l="0" t="0" r="6985" b="0"/>
                  <wp:docPr id="2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48207" name="圖片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68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D0" w:rsidRPr="004D2AD0" w:rsidTr="00F947A8">
        <w:trPr>
          <w:trHeight w:val="911"/>
          <w:jc w:val="center"/>
        </w:trPr>
        <w:tc>
          <w:tcPr>
            <w:tcW w:w="4176" w:type="dxa"/>
          </w:tcPr>
          <w:p w:rsidR="004D2AD0" w:rsidRPr="004D2AD0" w:rsidRDefault="004D2AD0" w:rsidP="004D2AD0">
            <w:pPr>
              <w:rPr>
                <w:rFonts w:ascii="Times New Roman" w:eastAsia="標楷體" w:hAnsi="Times New Roman" w:cs="Arial"/>
                <w:color w:val="000000"/>
                <w:szCs w:val="24"/>
              </w:rPr>
            </w:pPr>
            <w:r w:rsidRPr="004D2AD0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照片說明：樹木全株照。</w:t>
            </w:r>
          </w:p>
          <w:p w:rsidR="004D2AD0" w:rsidRPr="004D2AD0" w:rsidRDefault="004D2AD0" w:rsidP="004D2AD0">
            <w:pPr>
              <w:rPr>
                <w:rFonts w:ascii="Times New Roman" w:eastAsia="標楷體" w:hAnsi="Times New Roman" w:cs="Arial"/>
                <w:color w:val="000000"/>
                <w:szCs w:val="24"/>
              </w:rPr>
            </w:pPr>
            <w:r w:rsidRPr="004D2AD0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拍攝日期：</w:t>
            </w:r>
            <w:r w:rsidRPr="004D2AD0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2024.09.28</w:t>
            </w:r>
          </w:p>
        </w:tc>
        <w:tc>
          <w:tcPr>
            <w:tcW w:w="4176" w:type="dxa"/>
          </w:tcPr>
          <w:p w:rsidR="004D2AD0" w:rsidRPr="004D2AD0" w:rsidRDefault="004D2AD0" w:rsidP="004D2AD0">
            <w:pPr>
              <w:rPr>
                <w:rFonts w:ascii="Times New Roman" w:eastAsia="標楷體" w:hAnsi="Times New Roman" w:cs="Arial"/>
                <w:color w:val="000000"/>
                <w:szCs w:val="24"/>
              </w:rPr>
            </w:pPr>
            <w:r w:rsidRPr="004D2AD0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照片說明：樹木全株，冠幅面積大。</w:t>
            </w:r>
          </w:p>
          <w:p w:rsidR="004D2AD0" w:rsidRPr="004D2AD0" w:rsidRDefault="004D2AD0" w:rsidP="004D2AD0">
            <w:pPr>
              <w:rPr>
                <w:rFonts w:ascii="Times New Roman" w:eastAsia="標楷體" w:hAnsi="Times New Roman" w:cs="Arial"/>
                <w:noProof/>
                <w:color w:val="000000"/>
                <w:szCs w:val="24"/>
              </w:rPr>
            </w:pPr>
            <w:r w:rsidRPr="004D2AD0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拍攝日期：</w:t>
            </w:r>
            <w:r w:rsidRPr="004D2AD0">
              <w:rPr>
                <w:rFonts w:ascii="Times New Roman" w:eastAsia="標楷體" w:hAnsi="Times New Roman" w:cs="Arial" w:hint="eastAsia"/>
                <w:color w:val="000000"/>
                <w:szCs w:val="24"/>
              </w:rPr>
              <w:t>2024.09.28</w:t>
            </w:r>
          </w:p>
        </w:tc>
      </w:tr>
      <w:tr w:rsidR="004D2AD0" w:rsidRPr="004D2AD0" w:rsidTr="00F947A8">
        <w:trPr>
          <w:trHeight w:val="3269"/>
          <w:jc w:val="center"/>
        </w:trPr>
        <w:tc>
          <w:tcPr>
            <w:tcW w:w="4176" w:type="dxa"/>
            <w:vAlign w:val="center"/>
          </w:tcPr>
          <w:p w:rsidR="004D2AD0" w:rsidRPr="004D2AD0" w:rsidRDefault="00942CAC" w:rsidP="004D2AD0">
            <w:pPr>
              <w:jc w:val="center"/>
              <w:rPr>
                <w:rFonts w:ascii="Times New Roman" w:eastAsia="標楷體" w:hAnsi="Times New Roman" w:cs="Arial"/>
                <w:color w:val="000000"/>
                <w:szCs w:val="24"/>
              </w:rPr>
            </w:pPr>
            <w:r w:rsidRPr="00942CAC">
              <w:rPr>
                <w:rFonts w:ascii="Times New Roman" w:eastAsia="標楷體" w:hAnsi="Times New Roman" w:cs="Arial"/>
                <w:noProof/>
                <w:color w:val="000000"/>
                <w:szCs w:val="24"/>
              </w:rPr>
              <w:drawing>
                <wp:inline distT="0" distB="0" distL="0" distR="0">
                  <wp:extent cx="2192867" cy="1644650"/>
                  <wp:effectExtent l="7303" t="0" r="5397" b="5398"/>
                  <wp:docPr id="1" name="圖片 1" descr="D:\(老樹)受保護樹木保育計畫\老樹\111年\02.老樹保育計畫\00.巡查\111年巡視表\名間\117名間\IMG_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(老樹)受保護樹木保育計畫\老樹\111年\02.老樹保育計畫\00.巡查\111年巡視表\名間\117名間\IMG_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3720" cy="164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4D2AD0" w:rsidRPr="004D2AD0" w:rsidRDefault="004D2AD0" w:rsidP="004D2AD0">
            <w:pPr>
              <w:rPr>
                <w:rFonts w:ascii="Times New Roman" w:eastAsia="標楷體" w:hAnsi="Times New Roman" w:cs="Arial"/>
                <w:color w:val="000000"/>
                <w:szCs w:val="24"/>
              </w:rPr>
            </w:pPr>
            <w:bookmarkStart w:id="0" w:name="_GoBack"/>
            <w:bookmarkEnd w:id="0"/>
          </w:p>
        </w:tc>
      </w:tr>
    </w:tbl>
    <w:p w:rsidR="004D2AD0" w:rsidRPr="004D2AD0" w:rsidRDefault="004D2AD0" w:rsidP="004D2AD0">
      <w:pPr>
        <w:widowControl/>
        <w:rPr>
          <w:rFonts w:ascii="Times New Roman" w:eastAsia="標楷體" w:hAnsi="Times New Roman" w:cs="Arial"/>
          <w:sz w:val="32"/>
        </w:rPr>
      </w:pPr>
      <w:r w:rsidRPr="004D2AD0">
        <w:rPr>
          <w:rFonts w:ascii="Times New Roman" w:eastAsia="標楷體" w:hAnsi="Times New Roman" w:cs="Arial"/>
          <w:sz w:val="32"/>
        </w:rPr>
        <w:br w:type="page"/>
      </w:r>
    </w:p>
    <w:p w:rsidR="00F12778" w:rsidRDefault="00205F28"/>
    <w:sectPr w:rsidR="00F127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7AA" w:rsidRDefault="004427AA" w:rsidP="000E4487">
      <w:r>
        <w:separator/>
      </w:r>
    </w:p>
  </w:endnote>
  <w:endnote w:type="continuationSeparator" w:id="0">
    <w:p w:rsidR="004427AA" w:rsidRDefault="004427AA" w:rsidP="000E4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7AA" w:rsidRDefault="004427AA" w:rsidP="000E4487">
      <w:r>
        <w:separator/>
      </w:r>
    </w:p>
  </w:footnote>
  <w:footnote w:type="continuationSeparator" w:id="0">
    <w:p w:rsidR="004427AA" w:rsidRDefault="004427AA" w:rsidP="000E4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02BFE"/>
    <w:multiLevelType w:val="hybridMultilevel"/>
    <w:tmpl w:val="C72C9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B3E68EC"/>
    <w:multiLevelType w:val="hybridMultilevel"/>
    <w:tmpl w:val="D6BA3C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AD0"/>
    <w:rsid w:val="000E4487"/>
    <w:rsid w:val="00205F28"/>
    <w:rsid w:val="004427AA"/>
    <w:rsid w:val="004D2AD0"/>
    <w:rsid w:val="005336EF"/>
    <w:rsid w:val="00625033"/>
    <w:rsid w:val="00942CAC"/>
    <w:rsid w:val="00CA5534"/>
    <w:rsid w:val="00D526FC"/>
    <w:rsid w:val="00DA1074"/>
    <w:rsid w:val="00F9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55240A7-9623-4A8D-ADFC-2297F56A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44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448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44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4487"/>
    <w:rPr>
      <w:sz w:val="20"/>
      <w:szCs w:val="20"/>
    </w:rPr>
  </w:style>
  <w:style w:type="paragraph" w:styleId="a7">
    <w:name w:val="List Paragraph"/>
    <w:basedOn w:val="a"/>
    <w:uiPriority w:val="34"/>
    <w:qFormat/>
    <w:rsid w:val="000E448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2025-01-06T03:12:00Z</dcterms:created>
  <dcterms:modified xsi:type="dcterms:W3CDTF">2025-01-09T01:41:00Z</dcterms:modified>
</cp:coreProperties>
</file>