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78" w:rsidRDefault="00C44171" w:rsidP="00C44171">
      <w:pPr>
        <w:jc w:val="center"/>
        <w:rPr>
          <w:rFonts w:ascii="標楷體" w:eastAsia="標楷體" w:hAnsi="標楷體"/>
          <w:sz w:val="44"/>
          <w:szCs w:val="44"/>
        </w:rPr>
      </w:pPr>
      <w:r w:rsidRPr="00C44171">
        <w:rPr>
          <w:rFonts w:ascii="標楷體" w:eastAsia="標楷體" w:hAnsi="標楷體"/>
          <w:sz w:val="44"/>
          <w:szCs w:val="44"/>
        </w:rPr>
        <w:t>南投縣列管珍貴老樹修剪計畫書</w:t>
      </w:r>
    </w:p>
    <w:p w:rsidR="00C44171" w:rsidRPr="00C44171" w:rsidRDefault="00C44171" w:rsidP="00C44171">
      <w:pPr>
        <w:rPr>
          <w:rFonts w:ascii="標楷體" w:eastAsia="標楷體" w:hAnsi="標楷體" w:cs="Arial"/>
          <w:b/>
          <w:bCs/>
          <w:sz w:val="32"/>
          <w:szCs w:val="32"/>
        </w:rPr>
      </w:pPr>
      <w:r w:rsidRPr="00C44171">
        <w:rPr>
          <w:rFonts w:ascii="標楷體" w:eastAsia="標楷體" w:hAnsi="標楷體" w:cs="Arial" w:hint="eastAsia"/>
          <w:b/>
          <w:bCs/>
          <w:sz w:val="32"/>
          <w:szCs w:val="32"/>
        </w:rPr>
        <w:t>附錄</w:t>
      </w:r>
      <w:proofErr w:type="gramStart"/>
      <w:r w:rsidRPr="00C44171">
        <w:rPr>
          <w:rFonts w:ascii="標楷體" w:eastAsia="標楷體" w:hAnsi="標楷體" w:cs="Arial" w:hint="eastAsia"/>
          <w:b/>
          <w:bCs/>
          <w:sz w:val="32"/>
          <w:szCs w:val="32"/>
        </w:rPr>
        <w:t>一</w:t>
      </w:r>
      <w:proofErr w:type="gramEnd"/>
      <w:r w:rsidRPr="00C44171">
        <w:rPr>
          <w:rFonts w:ascii="標楷體" w:eastAsia="標楷體" w:hAnsi="標楷體" w:cs="Arial" w:hint="eastAsia"/>
          <w:b/>
          <w:bCs/>
          <w:sz w:val="32"/>
          <w:szCs w:val="32"/>
        </w:rPr>
        <w:t>：樹木</w:t>
      </w:r>
      <w:r w:rsidRPr="00C44171">
        <w:rPr>
          <w:rFonts w:ascii="標楷體" w:eastAsia="標楷體" w:hAnsi="標楷體" w:cs="Arial"/>
          <w:b/>
          <w:bCs/>
          <w:sz w:val="32"/>
          <w:szCs w:val="32"/>
        </w:rPr>
        <w:t>修剪施工計畫書</w:t>
      </w:r>
    </w:p>
    <w:tbl>
      <w:tblPr>
        <w:tblStyle w:val="2"/>
        <w:tblW w:w="9889" w:type="dxa"/>
        <w:tblInd w:w="0" w:type="dxa"/>
        <w:tblLook w:val="04A0" w:firstRow="1" w:lastRow="0" w:firstColumn="1" w:lastColumn="0" w:noHBand="0" w:noVBand="1"/>
      </w:tblPr>
      <w:tblGrid>
        <w:gridCol w:w="988"/>
        <w:gridCol w:w="1701"/>
        <w:gridCol w:w="4961"/>
        <w:gridCol w:w="2239"/>
      </w:tblGrid>
      <w:tr w:rsidR="00C44171" w:rsidRPr="00C44171" w:rsidTr="001A5D6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71" w:rsidRPr="00C44171" w:rsidRDefault="00C44171" w:rsidP="00C44171">
            <w:pPr>
              <w:pStyle w:val="a4"/>
              <w:numPr>
                <w:ilvl w:val="0"/>
                <w:numId w:val="3"/>
              </w:numPr>
              <w:spacing w:line="380" w:lineRule="exact"/>
              <w:ind w:leftChars="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申請日期：</w:t>
            </w: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  <w:t xml:space="preserve"> </w:t>
            </w:r>
            <w:r w:rsidRPr="00C44171"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  <w:t xml:space="preserve">  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年 </w:t>
            </w:r>
            <w:r w:rsidRPr="00C44171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月 </w:t>
            </w:r>
            <w:r w:rsidRPr="00C44171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日</w:t>
            </w:r>
          </w:p>
          <w:p w:rsidR="00C44171" w:rsidRPr="00C44171" w:rsidRDefault="00C44171" w:rsidP="00C44171"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施工地點：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  </w:t>
            </w:r>
            <w:r w:rsidRPr="00C44171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</w:t>
            </w:r>
          </w:p>
          <w:p w:rsidR="00C44171" w:rsidRPr="00C44171" w:rsidRDefault="00C44171" w:rsidP="00C44171"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管理單位：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C44171" w:rsidRPr="00C44171" w:rsidTr="001A5D6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71" w:rsidRPr="00C44171" w:rsidRDefault="00C44171" w:rsidP="00C44171">
            <w:pPr>
              <w:numPr>
                <w:ilvl w:val="0"/>
                <w:numId w:val="1"/>
              </w:numPr>
              <w:spacing w:line="380" w:lineRule="exact"/>
              <w:ind w:left="567" w:hanging="567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樹木基本資料</w:t>
            </w:r>
          </w:p>
        </w:tc>
      </w:tr>
      <w:tr w:rsidR="00C44171" w:rsidRPr="00C44171" w:rsidTr="00C44171">
        <w:trPr>
          <w:trHeight w:val="1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1" w:rsidRPr="00C44171" w:rsidRDefault="00C44171" w:rsidP="00C44171">
            <w:pPr>
              <w:spacing w:line="28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bookmarkStart w:id="0" w:name="_Hlk68680916"/>
            <w:bookmarkStart w:id="1" w:name="_Hlk68681114"/>
            <w:r>
              <w:rPr>
                <w:rFonts w:ascii="標楷體" w:eastAsia="標楷體" w:hAnsi="標楷體" w:cs="Arial" w:hint="eastAsia"/>
                <w:szCs w:val="28"/>
              </w:rPr>
              <w:t>列管</w:t>
            </w:r>
          </w:p>
          <w:p w:rsidR="00C44171" w:rsidRPr="00C44171" w:rsidRDefault="00C44171" w:rsidP="00C44171">
            <w:pPr>
              <w:spacing w:line="28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1" w:rsidRPr="00C44171" w:rsidRDefault="00C44171" w:rsidP="00C44171">
            <w:pPr>
              <w:spacing w:line="28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Cs w:val="28"/>
              </w:rPr>
              <w:t>樹種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1" w:rsidRPr="00C44171" w:rsidRDefault="00C44171" w:rsidP="00C44171">
            <w:pPr>
              <w:spacing w:line="28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Cs w:val="28"/>
              </w:rPr>
              <w:t>胸高直徑</w:t>
            </w:r>
            <w:r w:rsidRPr="00C44171">
              <w:rPr>
                <w:rFonts w:ascii="標楷體" w:eastAsia="標楷體" w:hAnsi="標楷體" w:cs="Arial"/>
                <w:szCs w:val="28"/>
              </w:rPr>
              <w:t>/</w:t>
            </w:r>
            <w:proofErr w:type="gramStart"/>
            <w:r w:rsidRPr="00C44171">
              <w:rPr>
                <w:rFonts w:ascii="標楷體" w:eastAsia="標楷體" w:hAnsi="標楷體" w:cs="Arial" w:hint="eastAsia"/>
                <w:szCs w:val="28"/>
              </w:rPr>
              <w:t>株數</w:t>
            </w:r>
            <w:proofErr w:type="gramEnd"/>
            <w:r w:rsidRPr="00C44171">
              <w:rPr>
                <w:rFonts w:ascii="標楷體" w:eastAsia="標楷體" w:hAnsi="標楷體" w:cs="Arial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1" w:rsidRPr="00C44171" w:rsidRDefault="00C44171" w:rsidP="00C44171">
            <w:pPr>
              <w:spacing w:line="28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Cs w:val="28"/>
              </w:rPr>
              <w:t xml:space="preserve">備  </w:t>
            </w:r>
            <w:proofErr w:type="gramStart"/>
            <w:r w:rsidRPr="00C44171">
              <w:rPr>
                <w:rFonts w:ascii="標楷體" w:eastAsia="標楷體" w:hAnsi="標楷體" w:cs="Arial" w:hint="eastAsia"/>
                <w:szCs w:val="28"/>
              </w:rPr>
              <w:t>註</w:t>
            </w:r>
            <w:proofErr w:type="gramEnd"/>
          </w:p>
        </w:tc>
      </w:tr>
      <w:bookmarkEnd w:id="0"/>
      <w:tr w:rsidR="00C44171" w:rsidRPr="00C44171" w:rsidTr="00C44171">
        <w:trPr>
          <w:trHeight w:val="1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1" w:rsidRPr="00C44171" w:rsidRDefault="00C44171" w:rsidP="00C44171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cm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 xml:space="preserve">/  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株/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4171" w:rsidRPr="00C44171" w:rsidTr="00C44171">
        <w:trPr>
          <w:trHeight w:val="1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1" w:rsidRPr="00C44171" w:rsidRDefault="00C44171" w:rsidP="00C44171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cm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 xml:space="preserve">/  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株/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44171" w:rsidRPr="00C44171" w:rsidTr="00C44171">
        <w:trPr>
          <w:trHeight w:val="1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71" w:rsidRPr="00C44171" w:rsidRDefault="00C44171" w:rsidP="00C44171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71" w:rsidRPr="00C44171" w:rsidRDefault="00C44171" w:rsidP="00C44171">
            <w:pPr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bookmarkEnd w:id="1"/>
      <w:tr w:rsidR="00C44171" w:rsidRPr="00C44171" w:rsidTr="001A5D6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71" w:rsidRPr="00C44171" w:rsidRDefault="00C44171" w:rsidP="00C44171">
            <w:pPr>
              <w:numPr>
                <w:ilvl w:val="0"/>
                <w:numId w:val="1"/>
              </w:numPr>
              <w:spacing w:line="380" w:lineRule="exact"/>
              <w:ind w:left="567" w:hanging="567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修剪</w:t>
            </w: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目的：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□增進公共安全。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□管理樹木健康。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□營造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景觀美質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□保障人民生活環境品質與權益。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矯正樹體缺陷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C44171" w:rsidRPr="00C44171" w:rsidRDefault="00C44171" w:rsidP="008B31C4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□其他</w:t>
            </w:r>
            <w:r w:rsidR="008B31C4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C44171" w:rsidRPr="00C44171" w:rsidTr="001A5D6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71" w:rsidRPr="00C44171" w:rsidRDefault="00C44171" w:rsidP="00C44171">
            <w:pPr>
              <w:numPr>
                <w:ilvl w:val="0"/>
                <w:numId w:val="1"/>
              </w:numPr>
              <w:spacing w:line="380" w:lineRule="exact"/>
              <w:ind w:left="567" w:hanging="56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修剪</w:t>
            </w: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標的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(可依需求自行增加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C44171" w:rsidRPr="00C44171" w:rsidRDefault="00C44171" w:rsidP="008B31C4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□行道樹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□機關學校樹木</w:t>
            </w:r>
          </w:p>
          <w:p w:rsidR="00C44171" w:rsidRPr="00C44171" w:rsidRDefault="008B31C4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□公共園區</w:t>
            </w:r>
            <w:r w:rsidR="00C44171"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樹木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□珍貴老樹</w:t>
            </w:r>
          </w:p>
        </w:tc>
      </w:tr>
      <w:tr w:rsidR="00C44171" w:rsidRPr="00C44171" w:rsidTr="001A5D6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71" w:rsidRPr="00C44171" w:rsidRDefault="00C44171" w:rsidP="00C44171">
            <w:pPr>
              <w:numPr>
                <w:ilvl w:val="0"/>
                <w:numId w:val="1"/>
              </w:numPr>
              <w:spacing w:line="380" w:lineRule="exact"/>
              <w:ind w:left="885" w:hanging="885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修剪類型與內容：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□樹冠清理(不良枝清理)：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□樹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冠疏剪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□樹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冠短剪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(樹冠縮減或樹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冠截剪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)：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□樹冠提升(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下位枝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修剪)：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44171">
              <w:rPr>
                <w:rFonts w:ascii="標楷體" w:eastAsia="標楷體" w:hAnsi="標楷體" w:hint="eastAsia"/>
                <w:sz w:val="28"/>
                <w:szCs w:val="28"/>
              </w:rPr>
              <w:t>結構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養成</w:t>
            </w:r>
            <w:r w:rsidRPr="00C44171">
              <w:rPr>
                <w:rFonts w:ascii="標楷體" w:eastAsia="標楷體" w:hAnsi="標楷體" w:hint="eastAsia"/>
                <w:sz w:val="28"/>
                <w:szCs w:val="28"/>
              </w:rPr>
              <w:t>修剪：</w:t>
            </w:r>
          </w:p>
          <w:p w:rsidR="00C44171" w:rsidRPr="00C44171" w:rsidRDefault="00C44171" w:rsidP="00C44171">
            <w:pPr>
              <w:spacing w:line="480" w:lineRule="exact"/>
              <w:ind w:firstLineChars="202" w:firstLine="56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□其他：</w:t>
            </w:r>
          </w:p>
        </w:tc>
      </w:tr>
      <w:tr w:rsidR="00C44171" w:rsidRPr="00C44171" w:rsidTr="001A5D6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71" w:rsidRPr="00C44171" w:rsidRDefault="00C44171" w:rsidP="00C44171">
            <w:pPr>
              <w:numPr>
                <w:ilvl w:val="0"/>
                <w:numId w:val="1"/>
              </w:numPr>
              <w:spacing w:line="380" w:lineRule="exact"/>
              <w:ind w:left="567" w:hanging="56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注意事項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(不以此為限，管理單位得視實際情形予以增列)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修剪作業開始</w:t>
            </w:r>
            <w:proofErr w:type="gramStart"/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前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宜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目</w:t>
            </w:r>
            <w:proofErr w:type="gramEnd"/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視檢查每一棵樹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及枝條健康程度，並作成紀錄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□執行景觀樹木修剪時，已了解並確認實施修剪目的，須具正當、充足與明確理由後，方可進行。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截頂修剪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常促進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不定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枝</w:t>
            </w:r>
            <w:proofErr w:type="gramEnd"/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生長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或刺激側枝生長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萌發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，逐年形成新樹冠。但過度與高強度的節間修剪，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即截幹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修剪或俗稱斷頭修剪，除有公共安全必要，一律禁止使用。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□確認正確修剪部位，在適當的時期進行安全的修剪作業。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bookmarkStart w:id="2" w:name="_Hlk52822438"/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樹木檢查後發現樹木情況超出原修剪需求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範圍或現場有民眾反映需求時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，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立即向管理單位或業務負責人報告確認後再繼續進行。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□施工時如有公共設施位於待修剪樹木下方，廠商宜覆蓋帆布或其他保護設施，防止枝條、枝葉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細屑等掉落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污損該設施</w:t>
            </w:r>
            <w:r w:rsidRPr="00C44171">
              <w:rPr>
                <w:rFonts w:ascii="標楷體" w:eastAsia="標楷體" w:hAnsi="標楷體" w:cs="Arial"/>
                <w:sz w:val="28"/>
                <w:szCs w:val="28"/>
              </w:rPr>
              <w:t>，如有損及公共設施概由</w:t>
            </w: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廠商修復。</w:t>
            </w:r>
            <w:bookmarkEnd w:id="2"/>
          </w:p>
          <w:p w:rsidR="00C44171" w:rsidRPr="00C44171" w:rsidRDefault="00C44171" w:rsidP="008B31C4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bookmarkStart w:id="3" w:name="_Hlk52098253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修剪所需之機具、裝備及工作方法，皆符合職業安全衛生等相關法(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規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)令規定。</w:t>
            </w:r>
            <w:bookmarkEnd w:id="3"/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□採用移動式起重機加掛搭乘設備(吊籃)高空作業時，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確依職業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安全衛生法規定，具有效期限自動檢查合格證、操作人員證、搭乘設備結構安全無虞證明，隨車附帶供隨時檢查(</w:t>
            </w:r>
            <w:proofErr w:type="gramStart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proofErr w:type="gramEnd"/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機三證)。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□樹木修剪如需封閉道路施工，事前應依程序向主管機關申請。</w:t>
            </w:r>
          </w:p>
          <w:p w:rsidR="00C44171" w:rsidRPr="00C44171" w:rsidRDefault="00C44171" w:rsidP="00C44171">
            <w:pPr>
              <w:spacing w:line="360" w:lineRule="exact"/>
              <w:ind w:leftChars="236" w:left="849" w:hangingChars="101" w:hanging="28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44171">
              <w:rPr>
                <w:rFonts w:ascii="標楷體" w:eastAsia="標楷體" w:hAnsi="標楷體" w:cs="Arial" w:hint="eastAsia"/>
                <w:sz w:val="28"/>
                <w:szCs w:val="28"/>
              </w:rPr>
              <w:t>□廠商應針對參與(施工)者於活動範圍內投保公共意外責任險。</w:t>
            </w:r>
          </w:p>
        </w:tc>
      </w:tr>
    </w:tbl>
    <w:p w:rsidR="00C44171" w:rsidRPr="00C44171" w:rsidRDefault="00C44171" w:rsidP="00C44171">
      <w:pPr>
        <w:widowControl/>
        <w:rPr>
          <w:rFonts w:ascii="Arial" w:eastAsia="標楷體" w:hAnsi="Arial" w:cs="Arial"/>
          <w:sz w:val="28"/>
          <w:szCs w:val="28"/>
        </w:rPr>
      </w:pPr>
    </w:p>
    <w:p w:rsidR="00C44171" w:rsidRPr="00C44171" w:rsidRDefault="00C44171" w:rsidP="00C44171">
      <w:pPr>
        <w:widowControl/>
        <w:rPr>
          <w:rFonts w:ascii="Arial" w:eastAsia="標楷體" w:hAnsi="Arial" w:cs="Arial"/>
          <w:b/>
          <w:bCs/>
          <w:sz w:val="32"/>
          <w:szCs w:val="32"/>
        </w:rPr>
      </w:pPr>
      <w:r w:rsidRPr="00C44171">
        <w:rPr>
          <w:rFonts w:ascii="Arial" w:eastAsia="標楷體" w:hAnsi="Arial" w:cs="Arial" w:hint="eastAsia"/>
          <w:b/>
          <w:bCs/>
          <w:sz w:val="32"/>
          <w:szCs w:val="32"/>
        </w:rPr>
        <w:t>附錄二：樹木修剪檢查表</w:t>
      </w:r>
    </w:p>
    <w:p w:rsidR="00C44171" w:rsidRPr="00C44171" w:rsidRDefault="00C44171" w:rsidP="00C44171">
      <w:pPr>
        <w:ind w:rightChars="-142" w:right="-341"/>
        <w:jc w:val="both"/>
        <w:rPr>
          <w:rFonts w:ascii="標楷體" w:eastAsia="標楷體" w:hAnsi="標楷體" w:cs="Times New Roman"/>
          <w:sz w:val="20"/>
          <w:szCs w:val="20"/>
        </w:rPr>
      </w:pPr>
    </w:p>
    <w:tbl>
      <w:tblPr>
        <w:tblStyle w:val="1"/>
        <w:tblW w:w="8319" w:type="dxa"/>
        <w:jc w:val="center"/>
        <w:tblLook w:val="04A0" w:firstRow="1" w:lastRow="0" w:firstColumn="1" w:lastColumn="0" w:noHBand="0" w:noVBand="1"/>
      </w:tblPr>
      <w:tblGrid>
        <w:gridCol w:w="2689"/>
        <w:gridCol w:w="1741"/>
        <w:gridCol w:w="3889"/>
      </w:tblGrid>
      <w:tr w:rsidR="00C44171" w:rsidRPr="00C44171" w:rsidTr="001A5D64">
        <w:trPr>
          <w:trHeight w:val="335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ind w:leftChars="-1" w:left="-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檢查項目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有無異常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56" w:right="134"/>
              <w:jc w:val="center"/>
              <w:rPr>
                <w:rFonts w:ascii="標楷體" w:eastAsia="標楷體" w:hAnsi="標楷體" w:cs="Times New Roman"/>
                <w:szCs w:val="24"/>
                <w:lang w:eastAsia="ja-JP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  <w:lang w:eastAsia="ja-JP"/>
              </w:rPr>
              <w:t>異常位置・内容・程度</w:t>
            </w:r>
          </w:p>
        </w:tc>
      </w:tr>
      <w:tr w:rsidR="00C44171" w:rsidRPr="00C44171" w:rsidTr="001A5D64">
        <w:trPr>
          <w:trHeight w:val="343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樹冠完整性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35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枝葉生長勢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43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樹皮異常缺損、破裂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35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/>
                <w:szCs w:val="24"/>
              </w:rPr>
              <w:t>枯枝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C44171">
              <w:rPr>
                <w:rFonts w:ascii="標楷體" w:eastAsia="標楷體" w:hAnsi="標楷體" w:cs="Times New Roman"/>
                <w:szCs w:val="24"/>
              </w:rPr>
              <w:t>落枝危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險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性</w:t>
            </w:r>
            <w:proofErr w:type="gramEnd"/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43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樹幹腐朽、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開口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空洞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35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真菌子實體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43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樹幹傾斜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35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44171">
              <w:rPr>
                <w:rFonts w:ascii="標楷體" w:eastAsia="標楷體" w:hAnsi="標楷體" w:cs="Times New Roman" w:hint="eastAsia"/>
                <w:szCs w:val="24"/>
              </w:rPr>
              <w:t>樹體搖晃</w:t>
            </w:r>
            <w:proofErr w:type="gramEnd"/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43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病蟲害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35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主幹或結構枝截斷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35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樹幹或根基</w:t>
            </w:r>
            <w:proofErr w:type="gramStart"/>
            <w:r w:rsidRPr="00C44171">
              <w:rPr>
                <w:rFonts w:ascii="標楷體" w:eastAsia="標楷體" w:hAnsi="標楷體" w:cs="Times New Roman" w:hint="eastAsia"/>
                <w:szCs w:val="24"/>
              </w:rPr>
              <w:t>徒長枝</w:t>
            </w:r>
            <w:proofErr w:type="gramEnd"/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4171" w:rsidRPr="00C44171" w:rsidTr="001A5D64">
        <w:trPr>
          <w:trHeight w:val="343"/>
          <w:jc w:val="center"/>
        </w:trPr>
        <w:tc>
          <w:tcPr>
            <w:tcW w:w="2689" w:type="dxa"/>
          </w:tcPr>
          <w:p w:rsidR="00C44171" w:rsidRPr="00C44171" w:rsidRDefault="00C44171" w:rsidP="00C4417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 xml:space="preserve">其他 </w:t>
            </w:r>
          </w:p>
        </w:tc>
        <w:tc>
          <w:tcPr>
            <w:tcW w:w="1741" w:type="dxa"/>
          </w:tcPr>
          <w:p w:rsidR="00C44171" w:rsidRPr="00C44171" w:rsidRDefault="00C44171" w:rsidP="00C441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□ 無 □ 有</w:t>
            </w:r>
          </w:p>
        </w:tc>
        <w:tc>
          <w:tcPr>
            <w:tcW w:w="0" w:type="auto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C44171" w:rsidRPr="00C44171" w:rsidRDefault="00C44171" w:rsidP="00C44171">
      <w:pPr>
        <w:ind w:rightChars="-142" w:right="-341"/>
        <w:jc w:val="both"/>
        <w:rPr>
          <w:rFonts w:ascii="標楷體" w:eastAsia="標楷體" w:hAnsi="標楷體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31"/>
      </w:tblGrid>
      <w:tr w:rsidR="00C44171" w:rsidRPr="00C44171" w:rsidTr="00FE2484">
        <w:trPr>
          <w:trHeight w:val="670"/>
          <w:jc w:val="center"/>
        </w:trPr>
        <w:tc>
          <w:tcPr>
            <w:tcW w:w="8331" w:type="dxa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修剪前檢查結果  □ 無異常   □ 有異常  </w:t>
            </w:r>
            <w:r w:rsidRPr="00C44171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□ 有安全疑慮</w:t>
            </w:r>
          </w:p>
        </w:tc>
      </w:tr>
      <w:tr w:rsidR="00C44171" w:rsidRPr="00C44171" w:rsidTr="00FE2484">
        <w:trPr>
          <w:trHeight w:val="2680"/>
          <w:jc w:val="center"/>
        </w:trPr>
        <w:tc>
          <w:tcPr>
            <w:tcW w:w="8331" w:type="dxa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整體修剪計畫及方法</w:t>
            </w: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C44171" w:rsidRPr="00C44171" w:rsidRDefault="00350A5E" w:rsidP="00C44171">
      <w:pPr>
        <w:ind w:rightChars="-142" w:right="-341"/>
        <w:jc w:val="center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-3060700</wp:posOffset>
                </wp:positionV>
                <wp:extent cx="1681480" cy="1118235"/>
                <wp:effectExtent l="0" t="0" r="0" b="0"/>
                <wp:wrapNone/>
                <wp:docPr id="4" name="畫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1071E" id="畫布 4" o:spid="_x0000_s1026" editas="canvas" style="position:absolute;margin-left:-54pt;margin-top:-241pt;width:132.4pt;height:88.05pt;z-index:251660288" coordsize="16814,1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YrWFvkAAAADgEAAA8AAABkcnMv&#10;ZG93bnJldi54bWxMj0FLw0AQhe+C/2EZwYu0u2mbEGM2RQRBBA9tFXrcZNdsNDsbsps2/nunJ729&#10;mXm8+V65nV3PTmYMnUcJyVIAM9h43WEr4f3wvMiBhahQq96jkfBjAmyr66tSFdqfcWdO+9gyCsFQ&#10;KAk2xqHgPDTWOBWWfjBIt08/OhVpHFuuR3WmcNfzlRAZd6pD+mDVYJ6sab73k5Pw2mR3X0k9HV3+&#10;9mHXaX98iYeNlLc38+MDsGjm+GeGCz6hQ0VMtZ9QB9ZLWCQipzKR1CZfkbp40ozq1LRai/QeeFXy&#10;/zWqX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B2K1hb5AAAAA4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814;height:11182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44171" w:rsidRPr="00C44171" w:rsidTr="00FE2484">
        <w:trPr>
          <w:trHeight w:val="4763"/>
          <w:jc w:val="center"/>
        </w:trPr>
        <w:tc>
          <w:tcPr>
            <w:tcW w:w="2765" w:type="dxa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/>
                <w:szCs w:val="24"/>
              </w:rPr>
              <w:t>修剪前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全景照片</w:t>
            </w: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5" w:type="dxa"/>
          </w:tcPr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擬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修剪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全景照片請</w:t>
            </w:r>
            <w:r w:rsidR="00FE2484">
              <w:rPr>
                <w:rFonts w:ascii="標楷體" w:eastAsia="標楷體" w:hAnsi="標楷體" w:cs="Times New Roman"/>
                <w:szCs w:val="24"/>
              </w:rPr>
              <w:t>(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用虛線標示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46" w:right="11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擬修剪之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局部照片</w:t>
            </w:r>
            <w:r w:rsidR="00FE2484">
              <w:rPr>
                <w:rFonts w:ascii="標楷體" w:eastAsia="標楷體" w:hAnsi="標楷體" w:cs="Times New Roman"/>
                <w:szCs w:val="24"/>
              </w:rPr>
              <w:t>(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請用虛線標示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350A5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C44171" w:rsidRPr="00C44171" w:rsidTr="00FE2484">
        <w:trPr>
          <w:trHeight w:val="4763"/>
          <w:jc w:val="center"/>
        </w:trPr>
        <w:tc>
          <w:tcPr>
            <w:tcW w:w="2765" w:type="dxa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修剪前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5" w:type="dxa"/>
          </w:tcPr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44171" w:rsidRPr="00C44171" w:rsidRDefault="00C44171" w:rsidP="00C44171">
            <w:pPr>
              <w:ind w:rightChars="-12" w:right="-2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C44171">
              <w:rPr>
                <w:rFonts w:ascii="標楷體" w:eastAsia="標楷體" w:hAnsi="標楷體" w:cs="Times New Roman"/>
                <w:szCs w:val="24"/>
              </w:rPr>
              <w:t>修剪</w:t>
            </w:r>
            <w:r w:rsidRPr="00C44171">
              <w:rPr>
                <w:rFonts w:ascii="標楷體" w:eastAsia="標楷體" w:hAnsi="標楷體" w:cs="Times New Roman" w:hint="eastAsia"/>
                <w:szCs w:val="24"/>
              </w:rPr>
              <w:t>中)</w:t>
            </w: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-142" w:right="-34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44171" w:rsidRPr="00C44171" w:rsidRDefault="00C44171" w:rsidP="00C44171">
            <w:pPr>
              <w:ind w:rightChars="46" w:right="11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4171">
              <w:rPr>
                <w:rFonts w:ascii="標楷體" w:eastAsia="標楷體" w:hAnsi="標楷體" w:cs="Times New Roman" w:hint="eastAsia"/>
                <w:szCs w:val="24"/>
              </w:rPr>
              <w:t>(修剪後)</w:t>
            </w:r>
          </w:p>
        </w:tc>
      </w:tr>
    </w:tbl>
    <w:p w:rsidR="00C44171" w:rsidRPr="00BD4928" w:rsidRDefault="00350A5E" w:rsidP="00BD4928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bookmarkStart w:id="4" w:name="_GoBack"/>
      <w:bookmarkEnd w:id="4"/>
      <w:r w:rsidRPr="00BD4928">
        <w:rPr>
          <w:rFonts w:ascii="標楷體" w:eastAsia="標楷體" w:hAnsi="標楷體" w:hint="eastAsia"/>
          <w:sz w:val="28"/>
          <w:szCs w:val="28"/>
        </w:rPr>
        <w:t>擬修剪照片標示方法請參考樹木修剪維護篇</w:t>
      </w:r>
      <w:r w:rsidR="00BD4928" w:rsidRPr="00BD4928">
        <w:rPr>
          <w:rFonts w:ascii="標楷體" w:eastAsia="標楷體" w:hAnsi="標楷體" w:hint="eastAsia"/>
          <w:sz w:val="28"/>
          <w:szCs w:val="28"/>
        </w:rPr>
        <w:t>四</w:t>
      </w:r>
    </w:p>
    <w:sectPr w:rsidR="00C44171" w:rsidRPr="00BD4928" w:rsidSect="00C441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07C5C"/>
    <w:multiLevelType w:val="hybridMultilevel"/>
    <w:tmpl w:val="665C3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3855D0"/>
    <w:multiLevelType w:val="hybridMultilevel"/>
    <w:tmpl w:val="6966DDD6"/>
    <w:lvl w:ilvl="0" w:tplc="F904C0E8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F83333"/>
    <w:multiLevelType w:val="hybridMultilevel"/>
    <w:tmpl w:val="E1B0B7B4"/>
    <w:lvl w:ilvl="0" w:tplc="A1167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71"/>
    <w:rsid w:val="00350A5E"/>
    <w:rsid w:val="00625033"/>
    <w:rsid w:val="008B31C4"/>
    <w:rsid w:val="00BD4928"/>
    <w:rsid w:val="00C44171"/>
    <w:rsid w:val="00D526FC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5AFD3EB2-D651-4D04-9D7C-B8A61B41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C4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C44171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1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2025-01-08T03:30:00Z</dcterms:created>
  <dcterms:modified xsi:type="dcterms:W3CDTF">2025-01-08T07:41:00Z</dcterms:modified>
</cp:coreProperties>
</file>