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A09" w:rsidRDefault="00FB48CE" w:rsidP="00856A09">
      <w:pPr>
        <w:spacing w:line="500" w:lineRule="exact"/>
        <w:jc w:val="center"/>
        <w:rPr>
          <w:rFonts w:ascii="標楷體" w:eastAsia="標楷體" w:hAnsi="標楷體"/>
          <w:b/>
          <w:sz w:val="36"/>
          <w:szCs w:val="36"/>
        </w:rPr>
      </w:pPr>
      <w:r w:rsidRPr="00FB48CE">
        <w:rPr>
          <w:rFonts w:ascii="標楷體" w:eastAsia="標楷體" w:hAnsi="標楷體"/>
          <w:b/>
          <w:noProof/>
          <w:sz w:val="36"/>
          <w:szCs w:val="36"/>
        </w:rPr>
        <mc:AlternateContent>
          <mc:Choice Requires="wps">
            <w:drawing>
              <wp:anchor distT="45720" distB="45720" distL="114300" distR="114300" simplePos="0" relativeHeight="251659264" behindDoc="0" locked="0" layoutInCell="1" allowOverlap="1">
                <wp:simplePos x="0" y="0"/>
                <wp:positionH relativeFrom="column">
                  <wp:posOffset>7963328</wp:posOffset>
                </wp:positionH>
                <wp:positionV relativeFrom="paragraph">
                  <wp:posOffset>-173930</wp:posOffset>
                </wp:positionV>
                <wp:extent cx="1052195" cy="339725"/>
                <wp:effectExtent l="0" t="0" r="0" b="3175"/>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339725"/>
                        </a:xfrm>
                        <a:prstGeom prst="rect">
                          <a:avLst/>
                        </a:prstGeom>
                        <a:solidFill>
                          <a:srgbClr val="FFFFFF"/>
                        </a:solidFill>
                        <a:ln w="9525">
                          <a:noFill/>
                          <a:miter lim="800000"/>
                          <a:headEnd/>
                          <a:tailEnd/>
                        </a:ln>
                      </wps:spPr>
                      <wps:txbx>
                        <w:txbxContent>
                          <w:p w:rsidR="00FB48CE" w:rsidRDefault="00FB48CE">
                            <w:r>
                              <w:t>11305</w:t>
                            </w:r>
                            <w:r>
                              <w:rPr>
                                <w:rFonts w:hint="eastAsia"/>
                              </w:rPr>
                              <w:t>製表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627.05pt;margin-top:-13.7pt;width:82.85pt;height:2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" stroked="f">
                <v:textbox>
                  <w:txbxContent>
                    <w:p w:rsidR="00FB48CE" w:rsidRDefault="00FB48CE">
                      <w:pPr>
                        <w:rPr>
                          <w:rFonts w:hint="eastAsia"/>
                        </w:rPr>
                      </w:pPr>
                      <w:r>
                        <w:t>11305</w:t>
                      </w:r>
                      <w:r>
                        <w:rPr>
                          <w:rFonts w:hint="eastAsia"/>
                        </w:rPr>
                        <w:t>製表</w:t>
                      </w:r>
                    </w:p>
                  </w:txbxContent>
                </v:textbox>
              </v:shape>
            </w:pict>
          </mc:Fallback>
        </mc:AlternateContent>
      </w:r>
      <w:r w:rsidR="00856A09">
        <w:rPr>
          <w:rFonts w:ascii="標楷體" w:eastAsia="標楷體" w:hAnsi="標楷體" w:hint="eastAsia"/>
          <w:b/>
          <w:sz w:val="36"/>
          <w:szCs w:val="36"/>
        </w:rPr>
        <w:t>南投縣政</w:t>
      </w:r>
      <w:r w:rsidR="00856A09" w:rsidRPr="00856A09">
        <w:rPr>
          <w:rFonts w:ascii="標楷體" w:eastAsia="標楷體" w:hAnsi="標楷體" w:hint="eastAsia"/>
          <w:b/>
          <w:sz w:val="36"/>
          <w:szCs w:val="36"/>
        </w:rPr>
        <w:t>府暨所屬機關（學校）、各鄉鎮市公所</w:t>
      </w:r>
    </w:p>
    <w:p w:rsidR="001A62C1" w:rsidRPr="00FD694D" w:rsidRDefault="00856A09" w:rsidP="00FD694D">
      <w:pPr>
        <w:spacing w:line="500" w:lineRule="exact"/>
        <w:jc w:val="center"/>
        <w:rPr>
          <w:rFonts w:ascii="標楷體" w:eastAsia="標楷體" w:hAnsi="標楷體"/>
          <w:b/>
          <w:sz w:val="36"/>
          <w:szCs w:val="36"/>
        </w:rPr>
      </w:pPr>
      <w:r w:rsidRPr="00856A09">
        <w:rPr>
          <w:rFonts w:ascii="標楷體" w:eastAsia="標楷體" w:hAnsi="標楷體" w:hint="eastAsia"/>
          <w:b/>
          <w:sz w:val="36"/>
          <w:szCs w:val="36"/>
        </w:rPr>
        <w:t>聘用、約僱人員調薪申請表</w:t>
      </w:r>
    </w:p>
    <w:tbl>
      <w:tblPr>
        <w:tblStyle w:val="a3"/>
        <w:tblW w:w="15050" w:type="dxa"/>
        <w:tblInd w:w="-307" w:type="dxa"/>
        <w:tblBorders>
          <w:top w:val="single" w:sz="18" w:space="0" w:color="auto"/>
          <w:left w:val="single" w:sz="18" w:space="0" w:color="auto"/>
          <w:bottom w:val="single" w:sz="18" w:space="0" w:color="auto"/>
          <w:right w:val="single" w:sz="18" w:space="0" w:color="auto"/>
          <w:insideH w:val="double" w:sz="4" w:space="0" w:color="auto"/>
        </w:tblBorders>
        <w:tblLook w:val="04A0" w:firstRow="1" w:lastRow="0" w:firstColumn="1" w:lastColumn="0" w:noHBand="0" w:noVBand="1"/>
      </w:tblPr>
      <w:tblGrid>
        <w:gridCol w:w="1277"/>
        <w:gridCol w:w="850"/>
        <w:gridCol w:w="1418"/>
        <w:gridCol w:w="1417"/>
        <w:gridCol w:w="1047"/>
        <w:gridCol w:w="1047"/>
        <w:gridCol w:w="3345"/>
        <w:gridCol w:w="2551"/>
        <w:gridCol w:w="2098"/>
      </w:tblGrid>
      <w:tr w:rsidR="00393FF2" w:rsidRPr="00EC2E15" w:rsidTr="00FB48CE">
        <w:trPr>
          <w:trHeight w:val="567"/>
        </w:trPr>
        <w:tc>
          <w:tcPr>
            <w:tcW w:w="1277" w:type="dxa"/>
            <w:tcBorders>
              <w:top w:val="single" w:sz="4" w:space="0" w:color="auto"/>
              <w:left w:val="single" w:sz="4" w:space="0" w:color="auto"/>
            </w:tcBorders>
            <w:vAlign w:val="center"/>
          </w:tcPr>
          <w:p w:rsidR="00393FF2" w:rsidRPr="00EC2E15" w:rsidRDefault="00393FF2" w:rsidP="00393FF2">
            <w:pPr>
              <w:pStyle w:val="a4"/>
              <w:spacing w:line="400" w:lineRule="exact"/>
              <w:ind w:leftChars="0" w:left="0"/>
              <w:jc w:val="center"/>
              <w:rPr>
                <w:rFonts w:ascii="標楷體" w:eastAsia="標楷體" w:hAnsi="標楷體"/>
                <w:sz w:val="28"/>
                <w:szCs w:val="28"/>
              </w:rPr>
            </w:pPr>
            <w:r w:rsidRPr="00EC2E15">
              <w:rPr>
                <w:rFonts w:ascii="標楷體" w:eastAsia="標楷體" w:hAnsi="標楷體" w:hint="eastAsia"/>
                <w:sz w:val="28"/>
                <w:szCs w:val="28"/>
              </w:rPr>
              <w:t>單位</w:t>
            </w:r>
          </w:p>
        </w:tc>
        <w:tc>
          <w:tcPr>
            <w:tcW w:w="850" w:type="dxa"/>
            <w:tcBorders>
              <w:top w:val="single" w:sz="4" w:space="0" w:color="auto"/>
            </w:tcBorders>
            <w:vAlign w:val="center"/>
          </w:tcPr>
          <w:p w:rsidR="00393FF2" w:rsidRPr="00EC2E15" w:rsidRDefault="00393FF2" w:rsidP="00393FF2">
            <w:pPr>
              <w:pStyle w:val="a4"/>
              <w:spacing w:line="400" w:lineRule="exact"/>
              <w:ind w:leftChars="0" w:left="0"/>
              <w:jc w:val="center"/>
              <w:rPr>
                <w:rFonts w:ascii="標楷體" w:eastAsia="標楷體" w:hAnsi="標楷體"/>
                <w:sz w:val="28"/>
                <w:szCs w:val="28"/>
              </w:rPr>
            </w:pPr>
            <w:r w:rsidRPr="00EC2E15">
              <w:rPr>
                <w:rFonts w:ascii="標楷體" w:eastAsia="標楷體" w:hAnsi="標楷體" w:hint="eastAsia"/>
                <w:sz w:val="28"/>
                <w:szCs w:val="28"/>
              </w:rPr>
              <w:t>職稱</w:t>
            </w:r>
          </w:p>
        </w:tc>
        <w:tc>
          <w:tcPr>
            <w:tcW w:w="1418" w:type="dxa"/>
            <w:tcBorders>
              <w:top w:val="single" w:sz="4" w:space="0" w:color="auto"/>
            </w:tcBorders>
            <w:vAlign w:val="center"/>
          </w:tcPr>
          <w:p w:rsidR="00393FF2" w:rsidRPr="00EC2E15" w:rsidRDefault="00393FF2" w:rsidP="00393FF2">
            <w:pPr>
              <w:pStyle w:val="a4"/>
              <w:spacing w:line="400" w:lineRule="exact"/>
              <w:ind w:leftChars="0" w:left="0"/>
              <w:jc w:val="center"/>
              <w:rPr>
                <w:rFonts w:ascii="標楷體" w:eastAsia="標楷體" w:hAnsi="標楷體"/>
                <w:sz w:val="28"/>
                <w:szCs w:val="28"/>
              </w:rPr>
            </w:pPr>
            <w:r w:rsidRPr="00EC2E15">
              <w:rPr>
                <w:rFonts w:ascii="標楷體" w:eastAsia="標楷體" w:hAnsi="標楷體" w:hint="eastAsia"/>
                <w:sz w:val="28"/>
                <w:szCs w:val="28"/>
              </w:rPr>
              <w:t>姓名</w:t>
            </w:r>
          </w:p>
        </w:tc>
        <w:tc>
          <w:tcPr>
            <w:tcW w:w="1417" w:type="dxa"/>
            <w:tcBorders>
              <w:top w:val="single" w:sz="4" w:space="0" w:color="auto"/>
            </w:tcBorders>
            <w:vAlign w:val="center"/>
          </w:tcPr>
          <w:p w:rsidR="00393FF2" w:rsidRPr="00EC2E15" w:rsidRDefault="00393FF2" w:rsidP="00393FF2">
            <w:pPr>
              <w:pStyle w:val="a4"/>
              <w:spacing w:line="400" w:lineRule="exact"/>
              <w:ind w:leftChars="0" w:left="0"/>
              <w:jc w:val="center"/>
              <w:rPr>
                <w:rFonts w:ascii="標楷體" w:eastAsia="標楷體" w:hAnsi="標楷體"/>
                <w:sz w:val="28"/>
                <w:szCs w:val="28"/>
              </w:rPr>
            </w:pPr>
            <w:r>
              <w:rPr>
                <w:rFonts w:ascii="標楷體" w:eastAsia="標楷體" w:hAnsi="標楷體" w:hint="eastAsia"/>
                <w:sz w:val="28"/>
                <w:szCs w:val="28"/>
              </w:rPr>
              <w:t>原薪點</w:t>
            </w:r>
          </w:p>
        </w:tc>
        <w:tc>
          <w:tcPr>
            <w:tcW w:w="1047" w:type="dxa"/>
            <w:tcBorders>
              <w:top w:val="single" w:sz="4" w:space="0" w:color="auto"/>
            </w:tcBorders>
            <w:vAlign w:val="center"/>
          </w:tcPr>
          <w:p w:rsidR="00393FF2" w:rsidRPr="00EC2E15" w:rsidRDefault="00393FF2" w:rsidP="00393FF2">
            <w:pPr>
              <w:pStyle w:val="a4"/>
              <w:spacing w:line="400" w:lineRule="exact"/>
              <w:ind w:leftChars="0" w:left="0"/>
              <w:jc w:val="center"/>
              <w:rPr>
                <w:rFonts w:ascii="標楷體" w:eastAsia="標楷體" w:hAnsi="標楷體"/>
                <w:sz w:val="28"/>
                <w:szCs w:val="28"/>
              </w:rPr>
            </w:pPr>
            <w:r>
              <w:rPr>
                <w:rFonts w:ascii="標楷體" w:eastAsia="標楷體" w:hAnsi="標楷體" w:hint="eastAsia"/>
                <w:sz w:val="28"/>
                <w:szCs w:val="28"/>
              </w:rPr>
              <w:t>申請調整薪點</w:t>
            </w:r>
          </w:p>
        </w:tc>
        <w:tc>
          <w:tcPr>
            <w:tcW w:w="1047" w:type="dxa"/>
            <w:tcBorders>
              <w:top w:val="single" w:sz="4" w:space="0" w:color="auto"/>
            </w:tcBorders>
            <w:vAlign w:val="center"/>
          </w:tcPr>
          <w:p w:rsidR="00393FF2" w:rsidRPr="00EC2E15" w:rsidRDefault="00393FF2" w:rsidP="00393FF2">
            <w:pPr>
              <w:pStyle w:val="a4"/>
              <w:spacing w:line="400" w:lineRule="exact"/>
              <w:ind w:leftChars="0" w:left="0"/>
              <w:jc w:val="center"/>
              <w:rPr>
                <w:rFonts w:ascii="標楷體" w:eastAsia="標楷體" w:hAnsi="標楷體"/>
                <w:sz w:val="28"/>
                <w:szCs w:val="28"/>
              </w:rPr>
            </w:pPr>
            <w:r w:rsidRPr="00EC2E15">
              <w:rPr>
                <w:rFonts w:ascii="標楷體" w:eastAsia="標楷體" w:hAnsi="標楷體" w:hint="eastAsia"/>
                <w:sz w:val="28"/>
                <w:szCs w:val="28"/>
              </w:rPr>
              <w:t>學歷</w:t>
            </w:r>
          </w:p>
        </w:tc>
        <w:tc>
          <w:tcPr>
            <w:tcW w:w="3345" w:type="dxa"/>
            <w:tcBorders>
              <w:top w:val="single" w:sz="4" w:space="0" w:color="auto"/>
            </w:tcBorders>
            <w:vAlign w:val="center"/>
          </w:tcPr>
          <w:p w:rsidR="00393FF2" w:rsidRPr="00434303" w:rsidRDefault="00393FF2" w:rsidP="00393FF2">
            <w:pPr>
              <w:pStyle w:val="a4"/>
              <w:spacing w:line="400" w:lineRule="exact"/>
              <w:ind w:leftChars="0" w:left="0"/>
              <w:jc w:val="center"/>
              <w:rPr>
                <w:rFonts w:ascii="標楷體" w:eastAsia="標楷體" w:hAnsi="標楷體"/>
                <w:b/>
                <w:sz w:val="32"/>
                <w:szCs w:val="28"/>
              </w:rPr>
            </w:pPr>
            <w:r w:rsidRPr="00434303">
              <w:rPr>
                <w:rFonts w:ascii="標楷體" w:eastAsia="標楷體" w:hAnsi="標楷體" w:hint="eastAsia"/>
                <w:b/>
                <w:sz w:val="32"/>
                <w:szCs w:val="28"/>
              </w:rPr>
              <w:t>任職日期</w:t>
            </w:r>
          </w:p>
          <w:p w:rsidR="00393FF2" w:rsidRDefault="00BA2CF6" w:rsidP="00F84F87">
            <w:pPr>
              <w:pStyle w:val="a4"/>
              <w:numPr>
                <w:ilvl w:val="0"/>
                <w:numId w:val="1"/>
              </w:numPr>
              <w:spacing w:line="320" w:lineRule="exact"/>
              <w:ind w:leftChars="0"/>
              <w:rPr>
                <w:rFonts w:ascii="標楷體" w:eastAsia="標楷體" w:hAnsi="標楷體"/>
                <w:szCs w:val="24"/>
              </w:rPr>
            </w:pPr>
            <w:r>
              <w:rPr>
                <w:rFonts w:ascii="標楷體" w:eastAsia="標楷體" w:hAnsi="標楷體" w:hint="eastAsia"/>
                <w:szCs w:val="24"/>
              </w:rPr>
              <w:t>現任職務聘(</w:t>
            </w:r>
            <w:r w:rsidR="00393FF2" w:rsidRPr="00EA64A2">
              <w:rPr>
                <w:rFonts w:ascii="標楷體" w:eastAsia="標楷體" w:hAnsi="標楷體" w:hint="eastAsia"/>
                <w:szCs w:val="24"/>
              </w:rPr>
              <w:t>僱</w:t>
            </w:r>
            <w:r>
              <w:rPr>
                <w:rFonts w:ascii="標楷體" w:eastAsia="標楷體" w:hAnsi="標楷體" w:hint="eastAsia"/>
                <w:szCs w:val="24"/>
              </w:rPr>
              <w:t>)</w:t>
            </w:r>
            <w:r w:rsidR="00393FF2" w:rsidRPr="00EA64A2">
              <w:rPr>
                <w:rFonts w:ascii="標楷體" w:eastAsia="標楷體" w:hAnsi="標楷體" w:hint="eastAsia"/>
                <w:szCs w:val="24"/>
              </w:rPr>
              <w:t>用至</w:t>
            </w:r>
            <w:r w:rsidR="00393FF2">
              <w:rPr>
                <w:rFonts w:ascii="標楷體" w:eastAsia="標楷體" w:hAnsi="標楷體" w:hint="eastAsia"/>
                <w:szCs w:val="24"/>
              </w:rPr>
              <w:t>本</w:t>
            </w:r>
            <w:r w:rsidR="00393FF2" w:rsidRPr="00EA64A2">
              <w:rPr>
                <w:rFonts w:ascii="標楷體" w:eastAsia="標楷體" w:hAnsi="標楷體" w:hint="eastAsia"/>
                <w:szCs w:val="24"/>
              </w:rPr>
              <w:t>年終連續服務滿二</w:t>
            </w:r>
            <w:r w:rsidR="00393FF2">
              <w:rPr>
                <w:rFonts w:ascii="標楷體" w:eastAsia="標楷體" w:hAnsi="標楷體" w:hint="eastAsia"/>
                <w:szCs w:val="24"/>
              </w:rPr>
              <w:t>年(</w:t>
            </w:r>
            <w:r w:rsidR="00393FF2" w:rsidRPr="00EA64A2">
              <w:rPr>
                <w:rFonts w:ascii="標楷體" w:eastAsia="標楷體" w:hAnsi="標楷體" w:hint="eastAsia"/>
                <w:szCs w:val="24"/>
              </w:rPr>
              <w:t>按月計算</w:t>
            </w:r>
            <w:r w:rsidR="00393FF2">
              <w:rPr>
                <w:rFonts w:ascii="標楷體" w:eastAsia="標楷體" w:hAnsi="標楷體" w:hint="eastAsia"/>
                <w:szCs w:val="24"/>
              </w:rPr>
              <w:t>)</w:t>
            </w:r>
          </w:p>
          <w:p w:rsidR="00393FF2" w:rsidRPr="00393FF2" w:rsidRDefault="00393FF2" w:rsidP="00F84F87">
            <w:pPr>
              <w:pStyle w:val="a4"/>
              <w:numPr>
                <w:ilvl w:val="0"/>
                <w:numId w:val="1"/>
              </w:numPr>
              <w:spacing w:line="320" w:lineRule="exact"/>
              <w:ind w:leftChars="0"/>
              <w:rPr>
                <w:rFonts w:ascii="標楷體" w:eastAsia="標楷體" w:hAnsi="標楷體"/>
                <w:szCs w:val="24"/>
              </w:rPr>
            </w:pPr>
            <w:r>
              <w:rPr>
                <w:rFonts w:ascii="標楷體" w:eastAsia="標楷體" w:hAnsi="標楷體"/>
                <w:szCs w:val="24"/>
              </w:rPr>
              <w:t>應於</w:t>
            </w:r>
            <w:r w:rsidRPr="00F84F87">
              <w:rPr>
                <w:rFonts w:ascii="標楷體" w:eastAsia="標楷體" w:hAnsi="標楷體" w:hint="eastAsia"/>
                <w:color w:val="FF0000"/>
                <w:szCs w:val="24"/>
              </w:rPr>
              <w:t>1</w:t>
            </w:r>
            <w:r w:rsidRPr="00F84F87">
              <w:rPr>
                <w:rFonts w:ascii="標楷體" w:eastAsia="標楷體" w:hAnsi="標楷體"/>
                <w:color w:val="FF0000"/>
                <w:szCs w:val="24"/>
              </w:rPr>
              <w:t>12</w:t>
            </w:r>
            <w:r>
              <w:rPr>
                <w:rFonts w:ascii="標楷體" w:eastAsia="標楷體" w:hAnsi="標楷體"/>
                <w:szCs w:val="24"/>
              </w:rPr>
              <w:t>年1月31</w:t>
            </w:r>
            <w:r w:rsidR="00FD694D">
              <w:rPr>
                <w:rFonts w:ascii="標楷體" w:eastAsia="標楷體" w:hAnsi="標楷體"/>
                <w:szCs w:val="24"/>
              </w:rPr>
              <w:t>日前</w:t>
            </w:r>
            <w:r>
              <w:rPr>
                <w:rFonts w:ascii="標楷體" w:eastAsia="標楷體" w:hAnsi="標楷體"/>
                <w:szCs w:val="24"/>
              </w:rPr>
              <w:t>任職</w:t>
            </w:r>
          </w:p>
        </w:tc>
        <w:tc>
          <w:tcPr>
            <w:tcW w:w="2551" w:type="dxa"/>
            <w:tcBorders>
              <w:top w:val="single" w:sz="4" w:space="0" w:color="auto"/>
            </w:tcBorders>
            <w:vAlign w:val="center"/>
          </w:tcPr>
          <w:p w:rsidR="00393FF2" w:rsidRPr="00434303" w:rsidRDefault="00393FF2" w:rsidP="00393FF2">
            <w:pPr>
              <w:pStyle w:val="a4"/>
              <w:spacing w:line="400" w:lineRule="exact"/>
              <w:ind w:leftChars="0" w:left="0"/>
              <w:jc w:val="center"/>
              <w:rPr>
                <w:rFonts w:ascii="標楷體" w:eastAsia="標楷體" w:hAnsi="標楷體"/>
                <w:b/>
                <w:sz w:val="32"/>
                <w:szCs w:val="28"/>
              </w:rPr>
            </w:pPr>
            <w:r w:rsidRPr="00434303">
              <w:rPr>
                <w:rFonts w:ascii="標楷體" w:eastAsia="標楷體" w:hAnsi="標楷體" w:hint="eastAsia"/>
                <w:b/>
                <w:sz w:val="32"/>
                <w:szCs w:val="28"/>
              </w:rPr>
              <w:t>年終考核等</w:t>
            </w:r>
            <w:r w:rsidR="00B35BA7">
              <w:rPr>
                <w:rFonts w:ascii="標楷體" w:eastAsia="標楷體" w:hAnsi="標楷體" w:hint="eastAsia"/>
                <w:b/>
                <w:sz w:val="32"/>
                <w:szCs w:val="28"/>
              </w:rPr>
              <w:t>第</w:t>
            </w:r>
            <w:bookmarkStart w:id="0" w:name="_GoBack"/>
            <w:bookmarkEnd w:id="0"/>
          </w:p>
          <w:p w:rsidR="00F84F87" w:rsidRPr="00F84F87" w:rsidRDefault="00F84F87" w:rsidP="00F84F87">
            <w:pPr>
              <w:pStyle w:val="a4"/>
              <w:numPr>
                <w:ilvl w:val="0"/>
                <w:numId w:val="3"/>
              </w:numPr>
              <w:spacing w:line="320" w:lineRule="exact"/>
              <w:ind w:leftChars="0"/>
              <w:rPr>
                <w:rFonts w:ascii="標楷體" w:eastAsia="標楷體" w:hAnsi="標楷體"/>
                <w:szCs w:val="28"/>
              </w:rPr>
            </w:pPr>
            <w:r w:rsidRPr="00F84F87">
              <w:rPr>
                <w:rFonts w:ascii="標楷體" w:eastAsia="標楷體" w:hAnsi="標楷體"/>
                <w:szCs w:val="28"/>
              </w:rPr>
              <w:t>約僱填</w:t>
            </w:r>
            <w:r w:rsidRPr="00F84F87">
              <w:rPr>
                <w:rFonts w:ascii="標楷體" w:eastAsia="標楷體" w:hAnsi="標楷體"/>
                <w:color w:val="FF0000"/>
                <w:szCs w:val="28"/>
              </w:rPr>
              <w:t>112</w:t>
            </w:r>
            <w:r w:rsidRPr="00F84F87">
              <w:rPr>
                <w:rFonts w:ascii="標楷體" w:eastAsia="標楷體" w:hAnsi="標楷體"/>
                <w:szCs w:val="28"/>
              </w:rPr>
              <w:t>年考核</w:t>
            </w:r>
          </w:p>
          <w:p w:rsidR="00F84F87" w:rsidRPr="00EC2E15" w:rsidRDefault="00F84F87" w:rsidP="00F84F87">
            <w:pPr>
              <w:pStyle w:val="a4"/>
              <w:numPr>
                <w:ilvl w:val="0"/>
                <w:numId w:val="3"/>
              </w:numPr>
              <w:spacing w:line="320" w:lineRule="exact"/>
              <w:ind w:leftChars="0"/>
              <w:rPr>
                <w:rFonts w:ascii="標楷體" w:eastAsia="標楷體" w:hAnsi="標楷體"/>
                <w:sz w:val="28"/>
                <w:szCs w:val="28"/>
              </w:rPr>
            </w:pPr>
            <w:r w:rsidRPr="00F84F87">
              <w:rPr>
                <w:rFonts w:ascii="標楷體" w:eastAsia="標楷體" w:hAnsi="標楷體"/>
                <w:szCs w:val="28"/>
              </w:rPr>
              <w:t>約聘填</w:t>
            </w:r>
            <w:r w:rsidRPr="00F84F87">
              <w:rPr>
                <w:rFonts w:ascii="標楷體" w:eastAsia="標楷體" w:hAnsi="標楷體"/>
                <w:color w:val="FF0000"/>
                <w:szCs w:val="28"/>
              </w:rPr>
              <w:t>111、112</w:t>
            </w:r>
            <w:r w:rsidRPr="00F84F87">
              <w:rPr>
                <w:rFonts w:ascii="標楷體" w:eastAsia="標楷體" w:hAnsi="標楷體"/>
                <w:szCs w:val="28"/>
              </w:rPr>
              <w:t>年考核</w:t>
            </w:r>
          </w:p>
        </w:tc>
        <w:tc>
          <w:tcPr>
            <w:tcW w:w="2098" w:type="dxa"/>
            <w:tcBorders>
              <w:top w:val="single" w:sz="4" w:space="0" w:color="auto"/>
              <w:right w:val="single" w:sz="4" w:space="0" w:color="auto"/>
            </w:tcBorders>
            <w:vAlign w:val="center"/>
          </w:tcPr>
          <w:p w:rsidR="00393FF2" w:rsidRPr="00EC2E15" w:rsidRDefault="00393FF2" w:rsidP="00393FF2">
            <w:pPr>
              <w:pStyle w:val="a4"/>
              <w:spacing w:line="400" w:lineRule="exact"/>
              <w:ind w:leftChars="0" w:left="0"/>
              <w:jc w:val="center"/>
              <w:rPr>
                <w:rFonts w:ascii="標楷體" w:eastAsia="標楷體" w:hAnsi="標楷體"/>
                <w:sz w:val="28"/>
                <w:szCs w:val="28"/>
              </w:rPr>
            </w:pPr>
            <w:r w:rsidRPr="00EC2E15">
              <w:rPr>
                <w:rFonts w:ascii="標楷體" w:eastAsia="標楷體" w:hAnsi="標楷體" w:hint="eastAsia"/>
                <w:sz w:val="28"/>
                <w:szCs w:val="28"/>
              </w:rPr>
              <w:t>歷次調薪</w:t>
            </w:r>
            <w:r>
              <w:rPr>
                <w:rFonts w:ascii="標楷體" w:eastAsia="標楷體" w:hAnsi="標楷體" w:hint="eastAsia"/>
                <w:sz w:val="28"/>
                <w:szCs w:val="28"/>
              </w:rPr>
              <w:t>情形</w:t>
            </w:r>
          </w:p>
        </w:tc>
      </w:tr>
      <w:tr w:rsidR="00393FF2" w:rsidRPr="00EC2E15" w:rsidTr="00FB48CE">
        <w:trPr>
          <w:trHeight w:val="1329"/>
        </w:trPr>
        <w:tc>
          <w:tcPr>
            <w:tcW w:w="1277" w:type="dxa"/>
            <w:tcBorders>
              <w:left w:val="single" w:sz="4" w:space="0" w:color="auto"/>
              <w:bottom w:val="single" w:sz="4" w:space="0" w:color="auto"/>
            </w:tcBorders>
          </w:tcPr>
          <w:p w:rsidR="00393FF2" w:rsidRPr="00975311" w:rsidRDefault="00393FF2" w:rsidP="00393FF2">
            <w:pPr>
              <w:pStyle w:val="a4"/>
              <w:spacing w:line="320" w:lineRule="exact"/>
              <w:ind w:leftChars="0" w:left="0"/>
              <w:jc w:val="center"/>
              <w:rPr>
                <w:rFonts w:ascii="標楷體" w:eastAsia="標楷體" w:hAnsi="標楷體"/>
                <w:szCs w:val="24"/>
              </w:rPr>
            </w:pPr>
            <w:r w:rsidRPr="00975311">
              <w:rPr>
                <w:rFonts w:ascii="標楷體" w:eastAsia="標楷體" w:hAnsi="標楷體" w:hint="eastAsia"/>
                <w:szCs w:val="24"/>
              </w:rPr>
              <w:t>【範例】人事處</w:t>
            </w:r>
          </w:p>
        </w:tc>
        <w:tc>
          <w:tcPr>
            <w:tcW w:w="850" w:type="dxa"/>
            <w:tcBorders>
              <w:bottom w:val="single" w:sz="4" w:space="0" w:color="auto"/>
            </w:tcBorders>
          </w:tcPr>
          <w:p w:rsidR="00393FF2" w:rsidRPr="00BC7CC5" w:rsidRDefault="00393FF2" w:rsidP="00393FF2">
            <w:pPr>
              <w:pStyle w:val="a4"/>
              <w:spacing w:line="320" w:lineRule="exact"/>
              <w:ind w:leftChars="0" w:left="0"/>
              <w:jc w:val="center"/>
              <w:rPr>
                <w:rFonts w:ascii="標楷體" w:eastAsia="標楷體" w:hAnsi="標楷體"/>
                <w:szCs w:val="24"/>
              </w:rPr>
            </w:pPr>
            <w:r w:rsidRPr="00BC7CC5">
              <w:rPr>
                <w:rFonts w:ascii="標楷體" w:eastAsia="標楷體" w:hAnsi="標楷體" w:hint="eastAsia"/>
                <w:szCs w:val="24"/>
              </w:rPr>
              <w:t>聘用人員</w:t>
            </w:r>
          </w:p>
        </w:tc>
        <w:tc>
          <w:tcPr>
            <w:tcW w:w="1418" w:type="dxa"/>
            <w:tcBorders>
              <w:bottom w:val="single" w:sz="4" w:space="0" w:color="auto"/>
            </w:tcBorders>
          </w:tcPr>
          <w:p w:rsidR="00393FF2" w:rsidRPr="00EC2E15" w:rsidRDefault="00393FF2" w:rsidP="00393FF2">
            <w:pPr>
              <w:pStyle w:val="a4"/>
              <w:spacing w:line="320" w:lineRule="exact"/>
              <w:ind w:leftChars="0" w:left="0"/>
              <w:jc w:val="center"/>
              <w:rPr>
                <w:rFonts w:ascii="標楷體" w:eastAsia="標楷體" w:hAnsi="標楷體"/>
                <w:sz w:val="28"/>
                <w:szCs w:val="28"/>
              </w:rPr>
            </w:pPr>
            <w:r w:rsidRPr="00EC2E15">
              <w:rPr>
                <w:rFonts w:ascii="標楷體" w:eastAsia="標楷體" w:hAnsi="標楷體" w:hint="eastAsia"/>
                <w:sz w:val="28"/>
                <w:szCs w:val="28"/>
              </w:rPr>
              <w:t>王阿明</w:t>
            </w:r>
          </w:p>
        </w:tc>
        <w:tc>
          <w:tcPr>
            <w:tcW w:w="1417" w:type="dxa"/>
            <w:tcBorders>
              <w:bottom w:val="single" w:sz="4" w:space="0" w:color="auto"/>
            </w:tcBorders>
          </w:tcPr>
          <w:p w:rsidR="00393FF2" w:rsidRPr="00BC7CC5" w:rsidRDefault="00393FF2" w:rsidP="00393FF2">
            <w:pPr>
              <w:pStyle w:val="a4"/>
              <w:spacing w:line="320" w:lineRule="exact"/>
              <w:ind w:leftChars="0" w:left="0"/>
              <w:jc w:val="center"/>
              <w:rPr>
                <w:rFonts w:ascii="標楷體" w:eastAsia="標楷體" w:hAnsi="標楷體"/>
                <w:szCs w:val="24"/>
              </w:rPr>
            </w:pPr>
            <w:r w:rsidRPr="00BC7CC5">
              <w:rPr>
                <w:rFonts w:ascii="標楷體" w:eastAsia="標楷體" w:hAnsi="標楷體" w:hint="eastAsia"/>
                <w:szCs w:val="24"/>
              </w:rPr>
              <w:t>六等二階296薪點</w:t>
            </w:r>
          </w:p>
        </w:tc>
        <w:tc>
          <w:tcPr>
            <w:tcW w:w="1047" w:type="dxa"/>
            <w:tcBorders>
              <w:bottom w:val="single" w:sz="4" w:space="0" w:color="auto"/>
            </w:tcBorders>
          </w:tcPr>
          <w:p w:rsidR="00393FF2" w:rsidRPr="00BC7CC5" w:rsidRDefault="00393FF2" w:rsidP="00393FF2">
            <w:pPr>
              <w:pStyle w:val="a4"/>
              <w:spacing w:line="320" w:lineRule="exact"/>
              <w:ind w:leftChars="0" w:left="0"/>
              <w:jc w:val="center"/>
              <w:rPr>
                <w:rFonts w:ascii="標楷體" w:eastAsia="標楷體" w:hAnsi="標楷體"/>
                <w:szCs w:val="24"/>
              </w:rPr>
            </w:pPr>
            <w:r w:rsidRPr="00BC7CC5">
              <w:rPr>
                <w:rFonts w:ascii="標楷體" w:eastAsia="標楷體" w:hAnsi="標楷體" w:hint="eastAsia"/>
                <w:szCs w:val="24"/>
              </w:rPr>
              <w:t>六等</w:t>
            </w:r>
            <w:r>
              <w:rPr>
                <w:rFonts w:ascii="標楷體" w:eastAsia="標楷體" w:hAnsi="標楷體" w:hint="eastAsia"/>
                <w:szCs w:val="24"/>
              </w:rPr>
              <w:t>三</w:t>
            </w:r>
            <w:r w:rsidRPr="00BC7CC5">
              <w:rPr>
                <w:rFonts w:ascii="標楷體" w:eastAsia="標楷體" w:hAnsi="標楷體" w:hint="eastAsia"/>
                <w:szCs w:val="24"/>
              </w:rPr>
              <w:t>階</w:t>
            </w:r>
            <w:r>
              <w:rPr>
                <w:rFonts w:ascii="標楷體" w:eastAsia="標楷體" w:hAnsi="標楷體" w:hint="eastAsia"/>
                <w:szCs w:val="24"/>
              </w:rPr>
              <w:t>312</w:t>
            </w:r>
            <w:r w:rsidRPr="00BC7CC5">
              <w:rPr>
                <w:rFonts w:ascii="標楷體" w:eastAsia="標楷體" w:hAnsi="標楷體" w:hint="eastAsia"/>
                <w:szCs w:val="24"/>
              </w:rPr>
              <w:t>薪點</w:t>
            </w:r>
          </w:p>
        </w:tc>
        <w:tc>
          <w:tcPr>
            <w:tcW w:w="1047" w:type="dxa"/>
            <w:tcBorders>
              <w:bottom w:val="single" w:sz="4" w:space="0" w:color="auto"/>
            </w:tcBorders>
          </w:tcPr>
          <w:p w:rsidR="00393FF2" w:rsidRPr="00BC7CC5" w:rsidRDefault="00393FF2" w:rsidP="00393FF2">
            <w:pPr>
              <w:pStyle w:val="a4"/>
              <w:spacing w:line="320" w:lineRule="exact"/>
              <w:ind w:leftChars="0" w:left="0"/>
              <w:jc w:val="center"/>
              <w:rPr>
                <w:rFonts w:ascii="標楷體" w:eastAsia="標楷體" w:hAnsi="標楷體"/>
                <w:szCs w:val="24"/>
              </w:rPr>
            </w:pPr>
            <w:r w:rsidRPr="00BC7CC5">
              <w:rPr>
                <w:rFonts w:ascii="標楷體" w:eastAsia="標楷體" w:hAnsi="標楷體" w:hint="eastAsia"/>
                <w:szCs w:val="24"/>
              </w:rPr>
              <w:t>暨南大學社會工作系</w:t>
            </w:r>
          </w:p>
        </w:tc>
        <w:tc>
          <w:tcPr>
            <w:tcW w:w="3345" w:type="dxa"/>
            <w:tcBorders>
              <w:bottom w:val="single" w:sz="4" w:space="0" w:color="auto"/>
            </w:tcBorders>
          </w:tcPr>
          <w:p w:rsidR="00393FF2" w:rsidRPr="00BC7CC5" w:rsidRDefault="00393FF2" w:rsidP="00BA2CF6">
            <w:pPr>
              <w:pStyle w:val="a4"/>
              <w:spacing w:line="320" w:lineRule="exact"/>
              <w:ind w:leftChars="0" w:left="0"/>
              <w:rPr>
                <w:rFonts w:ascii="標楷體" w:eastAsia="標楷體" w:hAnsi="標楷體"/>
                <w:szCs w:val="24"/>
              </w:rPr>
            </w:pPr>
            <w:r w:rsidRPr="00BC7CC5">
              <w:rPr>
                <w:rFonts w:ascii="標楷體" w:eastAsia="標楷體" w:hAnsi="標楷體" w:hint="eastAsia"/>
                <w:szCs w:val="24"/>
              </w:rPr>
              <w:t>102.05.21任約僱</w:t>
            </w:r>
          </w:p>
          <w:p w:rsidR="00393FF2" w:rsidRPr="00BC7CC5" w:rsidRDefault="00393FF2" w:rsidP="00393FF2">
            <w:pPr>
              <w:pStyle w:val="a4"/>
              <w:spacing w:line="320" w:lineRule="exact"/>
              <w:ind w:leftChars="0" w:left="0"/>
              <w:jc w:val="center"/>
              <w:rPr>
                <w:rFonts w:ascii="標楷體" w:eastAsia="標楷體" w:hAnsi="標楷體"/>
                <w:szCs w:val="24"/>
              </w:rPr>
            </w:pPr>
            <w:r w:rsidRPr="00BC7CC5">
              <w:rPr>
                <w:rFonts w:ascii="標楷體" w:eastAsia="標楷體" w:hAnsi="標楷體" w:hint="eastAsia"/>
                <w:szCs w:val="24"/>
              </w:rPr>
              <w:t>107.01.01同職務改列聘用人員</w:t>
            </w:r>
          </w:p>
        </w:tc>
        <w:tc>
          <w:tcPr>
            <w:tcW w:w="2551" w:type="dxa"/>
            <w:tcBorders>
              <w:bottom w:val="single" w:sz="4" w:space="0" w:color="auto"/>
            </w:tcBorders>
          </w:tcPr>
          <w:p w:rsidR="00393FF2" w:rsidRPr="002A74BD" w:rsidRDefault="00393FF2" w:rsidP="00393FF2">
            <w:pPr>
              <w:pStyle w:val="a4"/>
              <w:spacing w:line="280" w:lineRule="exact"/>
              <w:ind w:leftChars="0" w:left="0"/>
              <w:jc w:val="both"/>
              <w:rPr>
                <w:rFonts w:ascii="標楷體" w:eastAsia="標楷體" w:hAnsi="標楷體"/>
                <w:sz w:val="28"/>
                <w:szCs w:val="28"/>
                <w:shd w:val="pct15" w:color="auto" w:fill="FFFFFF"/>
              </w:rPr>
            </w:pPr>
            <w:r w:rsidRPr="002A74BD">
              <w:rPr>
                <w:rFonts w:ascii="標楷體" w:eastAsia="標楷體" w:hAnsi="標楷體" w:hint="eastAsia"/>
                <w:sz w:val="22"/>
                <w:szCs w:val="28"/>
                <w:shd w:val="pct15" w:color="auto" w:fill="FFFFFF"/>
              </w:rPr>
              <w:t>※甲等：核定次年續聘僱一整年；乙等：核定次年續僱</w:t>
            </w:r>
            <w:r>
              <w:rPr>
                <w:rFonts w:ascii="標楷體" w:eastAsia="標楷體" w:hAnsi="標楷體"/>
                <w:sz w:val="22"/>
                <w:szCs w:val="28"/>
                <w:shd w:val="pct15" w:color="auto" w:fill="FFFFFF"/>
              </w:rPr>
              <w:t>4</w:t>
            </w:r>
            <w:r w:rsidRPr="002A74BD">
              <w:rPr>
                <w:rFonts w:ascii="標楷體" w:eastAsia="標楷體" w:hAnsi="標楷體" w:hint="eastAsia"/>
                <w:sz w:val="22"/>
                <w:szCs w:val="28"/>
                <w:shd w:val="pct15" w:color="auto" w:fill="FFFFFF"/>
              </w:rPr>
              <w:t>個月</w:t>
            </w:r>
          </w:p>
          <w:p w:rsidR="00F84F87" w:rsidRDefault="00F84F87" w:rsidP="00393FF2">
            <w:pPr>
              <w:pStyle w:val="a4"/>
              <w:spacing w:line="420" w:lineRule="exact"/>
              <w:ind w:leftChars="0" w:left="0"/>
              <w:jc w:val="both"/>
              <w:rPr>
                <w:rFonts w:ascii="標楷體" w:eastAsia="標楷體" w:hAnsi="標楷體"/>
                <w:szCs w:val="28"/>
              </w:rPr>
            </w:pPr>
            <w:r w:rsidRPr="00F84F87">
              <w:rPr>
                <w:rFonts w:ascii="標楷體" w:eastAsia="標楷體" w:hAnsi="標楷體"/>
                <w:color w:val="FF0000"/>
                <w:szCs w:val="28"/>
              </w:rPr>
              <w:t>111</w:t>
            </w:r>
            <w:r w:rsidRPr="00F84F87">
              <w:rPr>
                <w:rFonts w:ascii="標楷體" w:eastAsia="標楷體" w:hAnsi="標楷體"/>
                <w:szCs w:val="28"/>
              </w:rPr>
              <w:t>年考核</w:t>
            </w:r>
            <w:r>
              <w:rPr>
                <w:rFonts w:ascii="標楷體" w:eastAsia="標楷體" w:hAnsi="標楷體"/>
                <w:szCs w:val="28"/>
              </w:rPr>
              <w:t>：</w:t>
            </w:r>
            <w:r>
              <w:rPr>
                <w:rFonts w:ascii="標楷體" w:eastAsia="標楷體" w:hAnsi="標楷體" w:hint="eastAsia"/>
                <w:szCs w:val="28"/>
              </w:rPr>
              <w:t>甲</w:t>
            </w:r>
          </w:p>
          <w:p w:rsidR="00393FF2" w:rsidRPr="00EC2E15" w:rsidRDefault="00F84F87" w:rsidP="00393FF2">
            <w:pPr>
              <w:pStyle w:val="a4"/>
              <w:spacing w:line="420" w:lineRule="exact"/>
              <w:ind w:leftChars="0" w:left="0"/>
              <w:jc w:val="both"/>
              <w:rPr>
                <w:rFonts w:ascii="標楷體" w:eastAsia="標楷體" w:hAnsi="標楷體"/>
                <w:sz w:val="28"/>
                <w:szCs w:val="28"/>
              </w:rPr>
            </w:pPr>
            <w:r w:rsidRPr="00F84F87">
              <w:rPr>
                <w:rFonts w:ascii="標楷體" w:eastAsia="標楷體" w:hAnsi="標楷體"/>
                <w:color w:val="FF0000"/>
                <w:szCs w:val="28"/>
              </w:rPr>
              <w:t>112</w:t>
            </w:r>
            <w:r w:rsidRPr="00F84F87">
              <w:rPr>
                <w:rFonts w:ascii="標楷體" w:eastAsia="標楷體" w:hAnsi="標楷體"/>
                <w:szCs w:val="28"/>
              </w:rPr>
              <w:t>年考核</w:t>
            </w:r>
            <w:r>
              <w:rPr>
                <w:rFonts w:ascii="標楷體" w:eastAsia="標楷體" w:hAnsi="標楷體"/>
                <w:szCs w:val="28"/>
              </w:rPr>
              <w:t>：</w:t>
            </w:r>
            <w:r>
              <w:rPr>
                <w:rFonts w:ascii="標楷體" w:eastAsia="標楷體" w:hAnsi="標楷體" w:hint="eastAsia"/>
                <w:szCs w:val="28"/>
              </w:rPr>
              <w:t>甲</w:t>
            </w:r>
          </w:p>
        </w:tc>
        <w:tc>
          <w:tcPr>
            <w:tcW w:w="2098" w:type="dxa"/>
            <w:tcBorders>
              <w:bottom w:val="single" w:sz="4" w:space="0" w:color="auto"/>
              <w:right w:val="single" w:sz="4" w:space="0" w:color="auto"/>
            </w:tcBorders>
          </w:tcPr>
          <w:p w:rsidR="00393FF2" w:rsidRPr="00BC7CC5" w:rsidRDefault="00F84F87" w:rsidP="00393FF2">
            <w:pPr>
              <w:pStyle w:val="a4"/>
              <w:spacing w:line="320" w:lineRule="exact"/>
              <w:ind w:leftChars="0" w:left="0"/>
              <w:jc w:val="center"/>
              <w:rPr>
                <w:rFonts w:ascii="標楷體" w:eastAsia="標楷體" w:hAnsi="標楷體"/>
                <w:szCs w:val="24"/>
              </w:rPr>
            </w:pPr>
            <w:r>
              <w:rPr>
                <w:rFonts w:ascii="標楷體" w:eastAsia="標楷體" w:hAnsi="標楷體" w:hint="eastAsia"/>
                <w:szCs w:val="24"/>
              </w:rPr>
              <w:t>1</w:t>
            </w:r>
            <w:r>
              <w:rPr>
                <w:rFonts w:ascii="標楷體" w:eastAsia="標楷體" w:hAnsi="標楷體"/>
                <w:szCs w:val="24"/>
              </w:rPr>
              <w:t>11</w:t>
            </w:r>
            <w:r w:rsidR="00393FF2" w:rsidRPr="00BC7CC5">
              <w:rPr>
                <w:rFonts w:ascii="標楷體" w:eastAsia="標楷體" w:hAnsi="標楷體" w:hint="eastAsia"/>
                <w:szCs w:val="24"/>
              </w:rPr>
              <w:t>.01.01由聘用六等一階280薪點調為六等二階296薪點</w:t>
            </w:r>
          </w:p>
        </w:tc>
      </w:tr>
      <w:tr w:rsidR="00393FF2" w:rsidRPr="00EC2E15" w:rsidTr="00FB48CE">
        <w:trPr>
          <w:trHeight w:val="1769"/>
        </w:trPr>
        <w:tc>
          <w:tcPr>
            <w:tcW w:w="1277" w:type="dxa"/>
            <w:tcBorders>
              <w:top w:val="single" w:sz="4" w:space="0" w:color="auto"/>
              <w:left w:val="single" w:sz="4" w:space="0" w:color="auto"/>
              <w:bottom w:val="single" w:sz="4" w:space="0" w:color="auto"/>
            </w:tcBorders>
          </w:tcPr>
          <w:p w:rsidR="00393FF2" w:rsidRPr="00975311" w:rsidRDefault="00393FF2" w:rsidP="00393FF2">
            <w:pPr>
              <w:pStyle w:val="a4"/>
              <w:spacing w:line="400" w:lineRule="exact"/>
              <w:ind w:leftChars="0" w:left="0"/>
              <w:jc w:val="center"/>
              <w:rPr>
                <w:rFonts w:ascii="標楷體" w:eastAsia="標楷體" w:hAnsi="標楷體"/>
                <w:szCs w:val="24"/>
              </w:rPr>
            </w:pPr>
          </w:p>
        </w:tc>
        <w:tc>
          <w:tcPr>
            <w:tcW w:w="850" w:type="dxa"/>
            <w:tcBorders>
              <w:top w:val="single" w:sz="4" w:space="0" w:color="auto"/>
              <w:bottom w:val="single" w:sz="4" w:space="0" w:color="auto"/>
            </w:tcBorders>
          </w:tcPr>
          <w:p w:rsidR="00393FF2" w:rsidRPr="00BC7CC5" w:rsidRDefault="00393FF2" w:rsidP="00393FF2">
            <w:pPr>
              <w:pStyle w:val="a4"/>
              <w:spacing w:line="400" w:lineRule="exact"/>
              <w:ind w:leftChars="0" w:left="0"/>
              <w:jc w:val="center"/>
              <w:rPr>
                <w:rFonts w:ascii="標楷體" w:eastAsia="標楷體" w:hAnsi="標楷體"/>
                <w:szCs w:val="24"/>
              </w:rPr>
            </w:pPr>
          </w:p>
        </w:tc>
        <w:tc>
          <w:tcPr>
            <w:tcW w:w="1418" w:type="dxa"/>
            <w:tcBorders>
              <w:top w:val="single" w:sz="4" w:space="0" w:color="auto"/>
              <w:bottom w:val="single" w:sz="4" w:space="0" w:color="auto"/>
            </w:tcBorders>
          </w:tcPr>
          <w:p w:rsidR="00393FF2" w:rsidRPr="00EC2E15" w:rsidRDefault="00393FF2" w:rsidP="00393FF2">
            <w:pPr>
              <w:pStyle w:val="a4"/>
              <w:spacing w:line="400" w:lineRule="exact"/>
              <w:ind w:leftChars="0" w:left="0"/>
              <w:jc w:val="center"/>
              <w:rPr>
                <w:rFonts w:ascii="標楷體" w:eastAsia="標楷體" w:hAnsi="標楷體"/>
                <w:sz w:val="28"/>
                <w:szCs w:val="28"/>
              </w:rPr>
            </w:pPr>
          </w:p>
        </w:tc>
        <w:tc>
          <w:tcPr>
            <w:tcW w:w="1417" w:type="dxa"/>
            <w:tcBorders>
              <w:top w:val="single" w:sz="4" w:space="0" w:color="auto"/>
              <w:bottom w:val="single" w:sz="4" w:space="0" w:color="auto"/>
            </w:tcBorders>
          </w:tcPr>
          <w:p w:rsidR="00393FF2" w:rsidRPr="00BC7CC5" w:rsidRDefault="00393FF2" w:rsidP="00393FF2">
            <w:pPr>
              <w:pStyle w:val="a4"/>
              <w:spacing w:line="400" w:lineRule="exact"/>
              <w:ind w:leftChars="0" w:left="0"/>
              <w:jc w:val="center"/>
              <w:rPr>
                <w:rFonts w:ascii="標楷體" w:eastAsia="標楷體" w:hAnsi="標楷體"/>
                <w:szCs w:val="24"/>
              </w:rPr>
            </w:pPr>
          </w:p>
        </w:tc>
        <w:tc>
          <w:tcPr>
            <w:tcW w:w="1047" w:type="dxa"/>
            <w:tcBorders>
              <w:top w:val="single" w:sz="4" w:space="0" w:color="auto"/>
              <w:bottom w:val="single" w:sz="4" w:space="0" w:color="auto"/>
            </w:tcBorders>
          </w:tcPr>
          <w:p w:rsidR="00393FF2" w:rsidRPr="00BC7CC5" w:rsidRDefault="00393FF2" w:rsidP="00393FF2">
            <w:pPr>
              <w:pStyle w:val="a4"/>
              <w:spacing w:line="400" w:lineRule="exact"/>
              <w:ind w:leftChars="0" w:left="0"/>
              <w:jc w:val="center"/>
              <w:rPr>
                <w:rFonts w:ascii="標楷體" w:eastAsia="標楷體" w:hAnsi="標楷體"/>
                <w:szCs w:val="24"/>
              </w:rPr>
            </w:pPr>
          </w:p>
        </w:tc>
        <w:tc>
          <w:tcPr>
            <w:tcW w:w="1047" w:type="dxa"/>
            <w:tcBorders>
              <w:top w:val="single" w:sz="4" w:space="0" w:color="auto"/>
              <w:bottom w:val="single" w:sz="4" w:space="0" w:color="auto"/>
            </w:tcBorders>
          </w:tcPr>
          <w:p w:rsidR="00393FF2" w:rsidRPr="00BC7CC5" w:rsidRDefault="00393FF2" w:rsidP="00393FF2">
            <w:pPr>
              <w:pStyle w:val="a4"/>
              <w:spacing w:line="400" w:lineRule="exact"/>
              <w:ind w:leftChars="0" w:left="0"/>
              <w:jc w:val="center"/>
              <w:rPr>
                <w:rFonts w:ascii="標楷體" w:eastAsia="標楷體" w:hAnsi="標楷體"/>
                <w:szCs w:val="24"/>
              </w:rPr>
            </w:pPr>
          </w:p>
        </w:tc>
        <w:tc>
          <w:tcPr>
            <w:tcW w:w="3345" w:type="dxa"/>
            <w:tcBorders>
              <w:top w:val="single" w:sz="4" w:space="0" w:color="auto"/>
              <w:bottom w:val="single" w:sz="4" w:space="0" w:color="auto"/>
            </w:tcBorders>
          </w:tcPr>
          <w:p w:rsidR="00393FF2" w:rsidRPr="00BC7CC5" w:rsidRDefault="00393FF2" w:rsidP="00393FF2">
            <w:pPr>
              <w:pStyle w:val="a4"/>
              <w:spacing w:line="400" w:lineRule="exact"/>
              <w:ind w:leftChars="0" w:left="0"/>
              <w:jc w:val="center"/>
              <w:rPr>
                <w:rFonts w:ascii="標楷體" w:eastAsia="標楷體" w:hAnsi="標楷體"/>
                <w:szCs w:val="24"/>
              </w:rPr>
            </w:pPr>
          </w:p>
        </w:tc>
        <w:tc>
          <w:tcPr>
            <w:tcW w:w="2551" w:type="dxa"/>
            <w:tcBorders>
              <w:top w:val="single" w:sz="4" w:space="0" w:color="auto"/>
              <w:bottom w:val="single" w:sz="4" w:space="0" w:color="auto"/>
            </w:tcBorders>
          </w:tcPr>
          <w:p w:rsidR="00393FF2" w:rsidRPr="00BC7CC5" w:rsidRDefault="00393FF2" w:rsidP="00393FF2">
            <w:pPr>
              <w:pStyle w:val="a4"/>
              <w:spacing w:line="400" w:lineRule="exact"/>
              <w:ind w:leftChars="0" w:left="0"/>
              <w:jc w:val="center"/>
              <w:rPr>
                <w:rFonts w:ascii="標楷體" w:eastAsia="標楷體" w:hAnsi="標楷體"/>
                <w:szCs w:val="24"/>
              </w:rPr>
            </w:pPr>
          </w:p>
        </w:tc>
        <w:tc>
          <w:tcPr>
            <w:tcW w:w="2098" w:type="dxa"/>
            <w:tcBorders>
              <w:top w:val="single" w:sz="4" w:space="0" w:color="auto"/>
              <w:bottom w:val="single" w:sz="4" w:space="0" w:color="auto"/>
              <w:right w:val="single" w:sz="4" w:space="0" w:color="auto"/>
            </w:tcBorders>
          </w:tcPr>
          <w:p w:rsidR="00393FF2" w:rsidRPr="00BC7CC5" w:rsidRDefault="00393FF2" w:rsidP="00393FF2">
            <w:pPr>
              <w:pStyle w:val="a4"/>
              <w:spacing w:line="400" w:lineRule="exact"/>
              <w:ind w:leftChars="0" w:left="0"/>
              <w:jc w:val="center"/>
              <w:rPr>
                <w:rFonts w:ascii="標楷體" w:eastAsia="標楷體" w:hAnsi="標楷體"/>
                <w:szCs w:val="24"/>
              </w:rPr>
            </w:pPr>
          </w:p>
        </w:tc>
      </w:tr>
    </w:tbl>
    <w:p w:rsidR="00FB48CE" w:rsidRPr="00FB48CE" w:rsidRDefault="00FB48CE" w:rsidP="00FB48CE">
      <w:pPr>
        <w:widowControl/>
        <w:spacing w:line="400" w:lineRule="exact"/>
        <w:ind w:left="720"/>
        <w:jc w:val="both"/>
        <w:rPr>
          <w:rFonts w:ascii="新細明體" w:eastAsia="新細明體" w:hAnsi="新細明體" w:cs="新細明體"/>
          <w:kern w:val="0"/>
          <w:szCs w:val="24"/>
        </w:rPr>
      </w:pPr>
      <w:r>
        <w:rPr>
          <w:rFonts w:ascii="新細明體" w:eastAsia="新細明體" w:hAnsi="新細明體" w:cs="新細明體" w:hint="eastAsia"/>
          <w:kern w:val="0"/>
          <w:szCs w:val="24"/>
        </w:rPr>
        <w:t>依據</w:t>
      </w:r>
      <w:r w:rsidRPr="00FB48CE">
        <w:rPr>
          <w:rFonts w:ascii="新細明體" w:eastAsia="新細明體" w:hAnsi="新細明體" w:cs="新細明體" w:hint="eastAsia"/>
          <w:kern w:val="0"/>
          <w:szCs w:val="24"/>
        </w:rPr>
        <w:t>南投縣政府及所屬機關學校約聘僱</w:t>
      </w:r>
      <w:r>
        <w:rPr>
          <w:rFonts w:ascii="新細明體" w:eastAsia="新細明體" w:hAnsi="新細明體" w:cs="新細明體" w:hint="eastAsia"/>
          <w:kern w:val="0"/>
          <w:szCs w:val="24"/>
        </w:rPr>
        <w:t>人員管理要點</w:t>
      </w:r>
      <w:r w:rsidRPr="00FB48CE">
        <w:rPr>
          <w:rFonts w:ascii="新細明體" w:eastAsia="新細明體" w:hAnsi="新細明體" w:cs="新細明體"/>
          <w:kern w:val="0"/>
          <w:szCs w:val="24"/>
        </w:rPr>
        <w:t>第九點第1款、第3款、第5款考核晉階（級）規定</w:t>
      </w:r>
      <w:r w:rsidR="00434303" w:rsidRPr="00FB48CE">
        <w:rPr>
          <w:rFonts w:ascii="新細明體" w:eastAsia="新細明體" w:hAnsi="新細明體" w:cs="新細明體"/>
          <w:kern w:val="0"/>
          <w:szCs w:val="24"/>
        </w:rPr>
        <w:t>（</w:t>
      </w:r>
      <w:r w:rsidR="00434303">
        <w:rPr>
          <w:rFonts w:ascii="新細明體" w:eastAsia="新細明體" w:hAnsi="新細明體" w:cs="新細明體"/>
          <w:kern w:val="0"/>
          <w:szCs w:val="24"/>
        </w:rPr>
        <w:t>如下</w:t>
      </w:r>
      <w:r w:rsidR="00434303" w:rsidRPr="00FB48CE">
        <w:rPr>
          <w:rFonts w:ascii="新細明體" w:eastAsia="新細明體" w:hAnsi="新細明體" w:cs="新細明體"/>
          <w:kern w:val="0"/>
          <w:szCs w:val="24"/>
        </w:rPr>
        <w:t>）</w:t>
      </w:r>
      <w:r w:rsidRPr="00FB48CE">
        <w:rPr>
          <w:rFonts w:ascii="新細明體" w:eastAsia="新細明體" w:hAnsi="新細明體" w:cs="新細明體"/>
          <w:kern w:val="0"/>
          <w:szCs w:val="24"/>
        </w:rPr>
        <w:t>，請填寫調薪申請表，併</w:t>
      </w:r>
      <w:r w:rsidRPr="00FB48CE">
        <w:rPr>
          <w:rFonts w:ascii="新細明體" w:eastAsia="新細明體" w:hAnsi="新細明體" w:cs="新細明體" w:hint="eastAsia"/>
          <w:color w:val="FF0000"/>
          <w:kern w:val="0"/>
          <w:szCs w:val="24"/>
        </w:rPr>
        <w:t>1</w:t>
      </w:r>
      <w:r w:rsidRPr="00FB48CE">
        <w:rPr>
          <w:rFonts w:ascii="新細明體" w:eastAsia="新細明體" w:hAnsi="新細明體" w:cs="新細明體"/>
          <w:color w:val="FF0000"/>
          <w:kern w:val="0"/>
          <w:szCs w:val="24"/>
        </w:rPr>
        <w:t>14年</w:t>
      </w:r>
      <w:r>
        <w:rPr>
          <w:rFonts w:ascii="新細明體" w:eastAsia="新細明體" w:hAnsi="新細明體" w:cs="新細明體"/>
          <w:kern w:val="0"/>
          <w:szCs w:val="24"/>
        </w:rPr>
        <w:t>聘僱用</w:t>
      </w:r>
      <w:r w:rsidRPr="00FB48CE">
        <w:rPr>
          <w:rFonts w:ascii="新細明體" w:eastAsia="新細明體" w:hAnsi="新細明體" w:cs="新細明體"/>
          <w:kern w:val="0"/>
          <w:szCs w:val="24"/>
        </w:rPr>
        <w:t>計畫送人事處彙辦：</w:t>
      </w:r>
    </w:p>
    <w:p w:rsidR="00FB48CE" w:rsidRPr="00FB48CE" w:rsidRDefault="00FB48CE" w:rsidP="00FB48CE">
      <w:pPr>
        <w:widowControl/>
        <w:numPr>
          <w:ilvl w:val="1"/>
          <w:numId w:val="4"/>
        </w:numPr>
        <w:spacing w:line="400" w:lineRule="exact"/>
        <w:jc w:val="both"/>
        <w:rPr>
          <w:rFonts w:ascii="新細明體" w:eastAsia="新細明體" w:hAnsi="新細明體" w:cs="新細明體"/>
          <w:kern w:val="0"/>
          <w:szCs w:val="24"/>
        </w:rPr>
      </w:pPr>
      <w:r w:rsidRPr="00FB48CE">
        <w:rPr>
          <w:rFonts w:ascii="新細明體" w:eastAsia="新細明體" w:hAnsi="新細明體" w:cs="新細明體"/>
          <w:kern w:val="0"/>
          <w:szCs w:val="24"/>
        </w:rPr>
        <w:t>約僱職務：各職等約僱人員僱用至年終連續服務滿2年（按月計算），且年終考核累積二年甲等，第三年起得晉級一級（十薪點）。敘至該職等最高級別後不再陞等。</w:t>
      </w:r>
    </w:p>
    <w:p w:rsidR="00FB48CE" w:rsidRPr="00FB48CE" w:rsidRDefault="00FB48CE" w:rsidP="00FB48CE">
      <w:pPr>
        <w:widowControl/>
        <w:numPr>
          <w:ilvl w:val="1"/>
          <w:numId w:val="4"/>
        </w:numPr>
        <w:spacing w:line="400" w:lineRule="exact"/>
        <w:jc w:val="both"/>
        <w:rPr>
          <w:rFonts w:ascii="新細明體" w:eastAsia="新細明體" w:hAnsi="新細明體" w:cs="新細明體"/>
          <w:kern w:val="0"/>
          <w:szCs w:val="24"/>
        </w:rPr>
      </w:pPr>
      <w:r w:rsidRPr="00FB48CE">
        <w:rPr>
          <w:rFonts w:ascii="新細明體" w:eastAsia="新細明體" w:hAnsi="新細明體" w:cs="新細明體"/>
          <w:kern w:val="0"/>
          <w:szCs w:val="24"/>
        </w:rPr>
        <w:t>約聘職務：各職等約聘人員聘用至年終連續服務滿三年（按月計算），且年終考核累積二年甲等，第四年起得晉階一階（十六薪點） 敘至該職等最高階後不再陞等。但該職務跨列二個以上職等者，敘至該職務核定等階最高階為止。</w:t>
      </w:r>
    </w:p>
    <w:p w:rsidR="00FB48CE" w:rsidRPr="00FB48CE" w:rsidRDefault="00FB48CE" w:rsidP="00FB48CE">
      <w:pPr>
        <w:widowControl/>
        <w:numPr>
          <w:ilvl w:val="1"/>
          <w:numId w:val="4"/>
        </w:numPr>
        <w:spacing w:line="400" w:lineRule="exact"/>
        <w:jc w:val="both"/>
        <w:rPr>
          <w:rFonts w:ascii="新細明體" w:eastAsia="新細明體" w:hAnsi="新細明體" w:cs="新細明體"/>
          <w:kern w:val="0"/>
          <w:szCs w:val="24"/>
        </w:rPr>
      </w:pPr>
      <w:r w:rsidRPr="00FB48CE">
        <w:rPr>
          <w:rFonts w:ascii="新細明體" w:eastAsia="新細明體" w:hAnsi="新細明體" w:cs="新細明體"/>
          <w:kern w:val="0"/>
          <w:szCs w:val="24"/>
        </w:rPr>
        <w:t>中央補助經費進用之聘僱人員，其調升職等及薪點依補助計畫及相關法規辦理，得不受晉階（級）或改聘僱高一職等之限制。</w:t>
      </w:r>
    </w:p>
    <w:p w:rsidR="00800182" w:rsidRPr="00FB48CE" w:rsidRDefault="00FB48CE" w:rsidP="00FB48CE">
      <w:pPr>
        <w:widowControl/>
        <w:numPr>
          <w:ilvl w:val="1"/>
          <w:numId w:val="4"/>
        </w:numPr>
        <w:spacing w:line="400" w:lineRule="exact"/>
        <w:jc w:val="both"/>
        <w:rPr>
          <w:rFonts w:ascii="新細明體" w:eastAsia="新細明體" w:hAnsi="新細明體" w:cs="新細明體"/>
          <w:kern w:val="0"/>
          <w:szCs w:val="24"/>
        </w:rPr>
      </w:pPr>
      <w:r w:rsidRPr="00FB48CE">
        <w:rPr>
          <w:rFonts w:ascii="新細明體" w:eastAsia="新細明體" w:hAnsi="新細明體" w:cs="新細明體"/>
          <w:kern w:val="0"/>
          <w:szCs w:val="24"/>
        </w:rPr>
        <w:lastRenderedPageBreak/>
        <w:t>本府社會及勞動處之約聘社會工作人員晉級依南投縣政府推行社會工作人員制度實施要點辦理；其他人員有特別規定者，從其規定。</w:t>
      </w:r>
    </w:p>
    <w:sectPr w:rsidR="00800182" w:rsidRPr="00FB48CE" w:rsidSect="00FD694D">
      <w:pgSz w:w="16838" w:h="11906" w:orient="landscape"/>
      <w:pgMar w:top="709" w:right="1440" w:bottom="851"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520E" w:rsidRDefault="0081520E" w:rsidP="00763E49">
      <w:r>
        <w:separator/>
      </w:r>
    </w:p>
  </w:endnote>
  <w:endnote w:type="continuationSeparator" w:id="0">
    <w:p w:rsidR="0081520E" w:rsidRDefault="0081520E" w:rsidP="00763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520E" w:rsidRDefault="0081520E" w:rsidP="00763E49">
      <w:r>
        <w:separator/>
      </w:r>
    </w:p>
  </w:footnote>
  <w:footnote w:type="continuationSeparator" w:id="0">
    <w:p w:rsidR="0081520E" w:rsidRDefault="0081520E" w:rsidP="00763E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3E39D7"/>
    <w:multiLevelType w:val="hybridMultilevel"/>
    <w:tmpl w:val="1186A0EE"/>
    <w:lvl w:ilvl="0" w:tplc="00CCE1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954344"/>
    <w:multiLevelType w:val="hybridMultilevel"/>
    <w:tmpl w:val="581A36DE"/>
    <w:lvl w:ilvl="0" w:tplc="8A28A25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CB362A5"/>
    <w:multiLevelType w:val="hybridMultilevel"/>
    <w:tmpl w:val="4A9CD108"/>
    <w:lvl w:ilvl="0" w:tplc="9FE0C48C">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4733EAE"/>
    <w:multiLevelType w:val="multilevel"/>
    <w:tmpl w:val="AD5C30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2C1"/>
    <w:rsid w:val="001A62C1"/>
    <w:rsid w:val="002A74BD"/>
    <w:rsid w:val="00393FF2"/>
    <w:rsid w:val="00434303"/>
    <w:rsid w:val="005F1745"/>
    <w:rsid w:val="00763E49"/>
    <w:rsid w:val="00800182"/>
    <w:rsid w:val="0081520E"/>
    <w:rsid w:val="00856A09"/>
    <w:rsid w:val="00975311"/>
    <w:rsid w:val="00A75678"/>
    <w:rsid w:val="00A917FE"/>
    <w:rsid w:val="00B35BA7"/>
    <w:rsid w:val="00B86CBD"/>
    <w:rsid w:val="00BA2CF6"/>
    <w:rsid w:val="00BC7CC5"/>
    <w:rsid w:val="00C5036F"/>
    <w:rsid w:val="00D164F0"/>
    <w:rsid w:val="00EA64A2"/>
    <w:rsid w:val="00EC2E15"/>
    <w:rsid w:val="00F55F0B"/>
    <w:rsid w:val="00F84F87"/>
    <w:rsid w:val="00FB48CE"/>
    <w:rsid w:val="00FD69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77BAFD0-0C3A-4E24-89F3-6BC52E6CC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62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A62C1"/>
    <w:pPr>
      <w:ind w:leftChars="200" w:left="480"/>
    </w:pPr>
  </w:style>
  <w:style w:type="paragraph" w:styleId="a5">
    <w:name w:val="Balloon Text"/>
    <w:basedOn w:val="a"/>
    <w:link w:val="a6"/>
    <w:uiPriority w:val="99"/>
    <w:semiHidden/>
    <w:unhideWhenUsed/>
    <w:rsid w:val="00EC2E15"/>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EC2E15"/>
    <w:rPr>
      <w:rFonts w:asciiTheme="majorHAnsi" w:eastAsiaTheme="majorEastAsia" w:hAnsiTheme="majorHAnsi" w:cstheme="majorBidi"/>
      <w:sz w:val="18"/>
      <w:szCs w:val="18"/>
    </w:rPr>
  </w:style>
  <w:style w:type="paragraph" w:styleId="a7">
    <w:name w:val="header"/>
    <w:basedOn w:val="a"/>
    <w:link w:val="a8"/>
    <w:uiPriority w:val="99"/>
    <w:unhideWhenUsed/>
    <w:rsid w:val="00763E49"/>
    <w:pPr>
      <w:tabs>
        <w:tab w:val="center" w:pos="4153"/>
        <w:tab w:val="right" w:pos="8306"/>
      </w:tabs>
      <w:snapToGrid w:val="0"/>
    </w:pPr>
    <w:rPr>
      <w:sz w:val="20"/>
      <w:szCs w:val="20"/>
    </w:rPr>
  </w:style>
  <w:style w:type="character" w:customStyle="1" w:styleId="a8">
    <w:name w:val="頁首 字元"/>
    <w:basedOn w:val="a0"/>
    <w:link w:val="a7"/>
    <w:uiPriority w:val="99"/>
    <w:rsid w:val="00763E49"/>
    <w:rPr>
      <w:sz w:val="20"/>
      <w:szCs w:val="20"/>
    </w:rPr>
  </w:style>
  <w:style w:type="paragraph" w:styleId="a9">
    <w:name w:val="footer"/>
    <w:basedOn w:val="a"/>
    <w:link w:val="aa"/>
    <w:uiPriority w:val="99"/>
    <w:unhideWhenUsed/>
    <w:rsid w:val="00763E49"/>
    <w:pPr>
      <w:tabs>
        <w:tab w:val="center" w:pos="4153"/>
        <w:tab w:val="right" w:pos="8306"/>
      </w:tabs>
      <w:snapToGrid w:val="0"/>
    </w:pPr>
    <w:rPr>
      <w:sz w:val="20"/>
      <w:szCs w:val="20"/>
    </w:rPr>
  </w:style>
  <w:style w:type="character" w:customStyle="1" w:styleId="aa">
    <w:name w:val="頁尾 字元"/>
    <w:basedOn w:val="a0"/>
    <w:link w:val="a9"/>
    <w:uiPriority w:val="99"/>
    <w:rsid w:val="00763E4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73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102</Words>
  <Characters>582</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陳家凌</dc:creator>
  <cp:keywords/>
  <dc:description/>
  <cp:lastModifiedBy>陳家凌</cp:lastModifiedBy>
  <cp:revision>8</cp:revision>
  <cp:lastPrinted>2024-05-06T00:47:00Z</cp:lastPrinted>
  <dcterms:created xsi:type="dcterms:W3CDTF">2024-05-05T01:21:00Z</dcterms:created>
  <dcterms:modified xsi:type="dcterms:W3CDTF">2024-05-10T02:25:00Z</dcterms:modified>
</cp:coreProperties>
</file>