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tbl>
      <w:tblPr>
        <w:tblW w:w="159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6"/>
      </w:tblGrid>
      <w:tr w:rsidR="00F62334" w:rsidRPr="00E211F7" w:rsidTr="00F62334">
        <w:trPr>
          <w:hidden/>
        </w:trPr>
        <w:tc>
          <w:tcPr>
            <w:tcW w:w="15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2334" w:rsidRPr="00F62334" w:rsidRDefault="00F62334" w:rsidP="00F62334">
            <w:pPr>
              <w:widowControl/>
              <w:spacing w:line="3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p w:rsidR="00D95262" w:rsidRPr="00D95262" w:rsidRDefault="00D95262" w:rsidP="00D95262">
            <w:pPr>
              <w:widowControl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19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D95262" w:rsidRPr="00D95262" w:rsidTr="003F7379">
              <w:trPr>
                <w:trHeight w:val="9871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W w:w="9924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解釋函瀏覽"/>
                  </w:tblPr>
                  <w:tblGrid>
                    <w:gridCol w:w="9924"/>
                  </w:tblGrid>
                  <w:tr w:rsidR="003F7379" w:rsidRPr="003F7379" w:rsidTr="003F7379">
                    <w:trPr>
                      <w:trHeight w:val="108"/>
                    </w:trPr>
                    <w:tc>
                      <w:tcPr>
                        <w:tcW w:w="0" w:type="auto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F7379" w:rsidRPr="003F7379" w:rsidRDefault="003F7379" w:rsidP="003F7379">
                        <w:pPr>
                          <w:widowControl/>
                          <w:spacing w:line="380" w:lineRule="exact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3F7379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發文日期：中華民國 113年10月23日</w:t>
                        </w:r>
                      </w:p>
                    </w:tc>
                  </w:tr>
                  <w:tr w:rsidR="003F7379" w:rsidRPr="003F7379" w:rsidTr="003F7379">
                    <w:trPr>
                      <w:trHeight w:val="356"/>
                    </w:trPr>
                    <w:tc>
                      <w:tcPr>
                        <w:tcW w:w="0" w:type="auto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F7379" w:rsidRPr="003F7379" w:rsidRDefault="003F7379" w:rsidP="003F7379">
                        <w:pPr>
                          <w:spacing w:line="380" w:lineRule="exact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 w:rsidRPr="003F7379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發文字號：工程企字字第</w:t>
                        </w:r>
                        <w:bookmarkStart w:id="0" w:name="_GoBack"/>
                        <w:r w:rsidRPr="003F7379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1130100408</w:t>
                        </w:r>
                        <w:bookmarkEnd w:id="0"/>
                        <w:r w:rsidRPr="003F7379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號</w:t>
                        </w:r>
                      </w:p>
                    </w:tc>
                  </w:tr>
                  <w:tr w:rsidR="003F7379" w:rsidRPr="003F7379" w:rsidTr="003F7379">
                    <w:trPr>
                      <w:trHeight w:val="1292"/>
                    </w:trPr>
                    <w:tc>
                      <w:tcPr>
                        <w:tcW w:w="0" w:type="auto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F7379" w:rsidRPr="003F7379" w:rsidRDefault="003F7379" w:rsidP="003F7379">
                        <w:pPr>
                          <w:spacing w:line="380" w:lineRule="exact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 w:rsidRPr="003F7379"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</w:rPr>
                          <w:t>根據 機關委託技術服務廠商評選及計費辦法第23條第1項、機關辦理設計競賽廠商評選及計費辦法第10條第1項、機關委託專業服務廠商評選及計費辦法第3條第1項、機關委託專業服務廠商評選及計費辦法第8條第1項、機關委託資訊服務廠商評選及計費辦法第11條第1項</w:t>
                        </w:r>
                      </w:p>
                    </w:tc>
                  </w:tr>
                  <w:tr w:rsidR="003F7379" w:rsidRPr="003F7379" w:rsidTr="003F7379">
                    <w:trPr>
                      <w:trHeight w:val="455"/>
                    </w:trPr>
                    <w:tc>
                      <w:tcPr>
                        <w:tcW w:w="0" w:type="auto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F7379" w:rsidRPr="003F7379" w:rsidRDefault="003F7379" w:rsidP="003F7379">
                        <w:pPr>
                          <w:spacing w:line="380" w:lineRule="exact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 w:rsidRPr="003F7379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本解釋函上網公告者：企劃處 第三科 陳 (先生或小姐)</w:t>
                        </w:r>
                      </w:p>
                    </w:tc>
                  </w:tr>
                  <w:tr w:rsidR="003F7379" w:rsidRPr="003F7379" w:rsidTr="003F7379">
                    <w:trPr>
                      <w:trHeight w:val="3237"/>
                    </w:trPr>
                    <w:tc>
                      <w:tcPr>
                        <w:tcW w:w="0" w:type="auto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F7379" w:rsidRPr="003F7379" w:rsidRDefault="003F7379" w:rsidP="003F7379">
                        <w:pPr>
                          <w:spacing w:line="380" w:lineRule="exact"/>
                          <w:rPr>
                            <w:rFonts w:ascii="標楷體" w:eastAsia="標楷體" w:hAnsi="標楷體" w:cs="新細明體"/>
                            <w:color w:val="000000"/>
                            <w:szCs w:val="24"/>
                          </w:rPr>
                        </w:pPr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附件： </w:t>
                        </w:r>
                        <w:hyperlink r:id="rId6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專業_技術服務_資訊_設計廠商及計費辦法修正草案-條文意見表.doc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7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專業_技術服務_資訊_設計廠商及計費辦法修正草案-條文意見表.pdf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8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設計競賽廠商評選及計費辦法修正草案(發文日期10月23日).doc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9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設計競賽廠商評選及計費辦法修正草案(發文日期10月23日).pdf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10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資訊服務廠商評選及計費辦法修正草案(發文日期10月23日).doc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11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資訊服務廠商評選及計費辦法修正草案(發文日期10月23日).pdf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12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機關委託技術服務廠商評選及計費辦法修正草案(發文日期10月23日).doc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13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機關委託技術服務廠商評選及計費辦法修正草案(發文日期10月23日).pdf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14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機關委託專業服務廠商評選及計費辦法修正草案(發文日期10月23日).doc</w:t>
                          </w:r>
                        </w:hyperlink>
                        <w:r w:rsidRPr="003F7379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、 </w:t>
                        </w:r>
                        <w:hyperlink r:id="rId15" w:history="1">
                          <w:r w:rsidRPr="003F7379">
                            <w:rPr>
                              <w:rStyle w:val="a7"/>
                              <w:rFonts w:ascii="標楷體" w:eastAsia="標楷體" w:hAnsi="標楷體" w:hint="eastAsia"/>
                              <w:color w:val="000000"/>
                            </w:rPr>
                            <w:t>機關委託專業服務廠商評選及計費辦法修正草案(發文日期10月23日).pdf</w:t>
                          </w:r>
                        </w:hyperlink>
                      </w:p>
                    </w:tc>
                  </w:tr>
                </w:tbl>
                <w:p w:rsidR="003F7379" w:rsidRDefault="003F7379" w:rsidP="003F7379">
                  <w:pPr>
                    <w:rPr>
                      <w:vanish/>
                    </w:rPr>
                  </w:pPr>
                </w:p>
                <w:tbl>
                  <w:tblPr>
                    <w:tblW w:w="10279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9"/>
                  </w:tblGrid>
                  <w:tr w:rsidR="003F7379" w:rsidRPr="003F7379" w:rsidTr="003F7379">
                    <w:tc>
                      <w:tcPr>
                        <w:tcW w:w="10279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3F7379" w:rsidRPr="003F7379" w:rsidRDefault="003F7379" w:rsidP="003F7379">
                        <w:pPr>
                          <w:spacing w:line="440" w:lineRule="exact"/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</w:rPr>
                        </w:pPr>
                        <w:r w:rsidRPr="003F7379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  <w:sz w:val="28"/>
                          </w:rPr>
                          <w:t>主旨：檢送本會研擬之「機關委託專業服務廠商評選及計費辦法」第3條、第8條、「機關委託技術服務廠商評選及計費辦法」第23條、「機關委託資訊服務廠商評選及計費辦法」第11條及「機關辦理設計競賽廠商評選及計費辦法」第10條修正草案總說明及條文對照表各1份，請於113年12月26日前惠示卓見(相關意見請依附件意見表格式及附註事項填寫)，以為研修參考，請查照。</w:t>
                        </w:r>
                      </w:p>
                      <w:p w:rsidR="003F7379" w:rsidRPr="003F7379" w:rsidRDefault="003F7379" w:rsidP="003F7379">
                        <w:pPr>
                          <w:pStyle w:val="Web"/>
                          <w:spacing w:before="0" w:beforeAutospacing="0" w:after="0" w:afterAutospacing="0" w:line="440" w:lineRule="exact"/>
                          <w:rPr>
                            <w:rFonts w:ascii="標楷體" w:eastAsia="標楷體" w:hAnsi="標楷體"/>
                            <w:bCs/>
                            <w:color w:val="000000"/>
                          </w:rPr>
                        </w:pPr>
                      </w:p>
                      <w:p w:rsidR="003F7379" w:rsidRPr="003F7379" w:rsidRDefault="003F7379" w:rsidP="003F7379">
                        <w:pPr>
                          <w:pStyle w:val="Web"/>
                          <w:spacing w:before="0" w:beforeAutospacing="0" w:after="0" w:afterAutospacing="0" w:line="440" w:lineRule="exact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  <w:r w:rsidRPr="003F7379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、中華民國全國工業總會、中華民國全國商業總會、臺灣區綜合營造業同業公會、各技師公會、各工程技術顧問同業公會、各建築師公會、台北市美國商會、台北市日本工商會、歐洲在臺商務協會、台北韓國貿易館、法國工商會</w:t>
                        </w:r>
                        <w:r w:rsidRPr="003F7379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br/>
                          <w:t>副本：全國政府機關電子公布欄、本會各處室會組、本會企劃處（網站）(均含附件)</w:t>
                        </w:r>
                        <w:r w:rsidRPr="003F7379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br/>
                          <w:t>主任委員 陳 金 德</w:t>
                        </w:r>
                      </w:p>
                    </w:tc>
                  </w:tr>
                </w:tbl>
                <w:p w:rsidR="00D95262" w:rsidRPr="00D95262" w:rsidRDefault="00D95262" w:rsidP="00D95262">
                  <w:pPr>
                    <w:widowControl/>
                    <w:spacing w:line="40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62334" w:rsidRPr="00F62334" w:rsidRDefault="00F62334" w:rsidP="00F62334">
            <w:pPr>
              <w:spacing w:line="340" w:lineRule="exact"/>
              <w:rPr>
                <w:rFonts w:ascii="標楷體" w:eastAsia="標楷體" w:hAnsi="標楷體"/>
                <w:vanish/>
              </w:rPr>
            </w:pPr>
          </w:p>
        </w:tc>
      </w:tr>
    </w:tbl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22" w:rsidRDefault="002C1B22" w:rsidP="00E63997">
      <w:r>
        <w:separator/>
      </w:r>
    </w:p>
  </w:endnote>
  <w:endnote w:type="continuationSeparator" w:id="0">
    <w:p w:rsidR="002C1B22" w:rsidRDefault="002C1B2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22" w:rsidRDefault="002C1B22" w:rsidP="00E63997">
      <w:r>
        <w:separator/>
      </w:r>
    </w:p>
  </w:footnote>
  <w:footnote w:type="continuationSeparator" w:id="0">
    <w:p w:rsidR="002C1B22" w:rsidRDefault="002C1B2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C1B22"/>
    <w:rsid w:val="002D310D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3F7379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95262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62334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2024-11-13T06:35:00Z</dcterms:created>
  <dcterms:modified xsi:type="dcterms:W3CDTF">2024-11-13T06:35:00Z</dcterms:modified>
</cp:coreProperties>
</file>