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20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430"/>
      </w:tblGrid>
      <w:tr w:rsidR="0036422B" w:rsidRPr="0036422B" w:rsidTr="0036422B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 w:rsidP="0036422B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36422B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115年05月08日</w:t>
            </w:r>
          </w:p>
        </w:tc>
      </w:tr>
      <w:tr w:rsidR="0036422B" w:rsidRPr="0036422B" w:rsidTr="0036422B">
        <w:trPr>
          <w:trHeight w:val="31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 w:rsidP="0036422B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36422B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發文字號：工程企字第</w:t>
            </w:r>
            <w:bookmarkStart w:id="0" w:name="_GoBack"/>
            <w:r w:rsidRPr="0036422B">
              <w:rPr>
                <w:rFonts w:ascii="標楷體" w:eastAsia="標楷體" w:hAnsi="標楷體" w:hint="eastAsia"/>
                <w:b/>
                <w:bCs/>
                <w:color w:val="000000"/>
              </w:rPr>
              <w:t>11501002054</w:t>
            </w:r>
            <w:bookmarkEnd w:id="0"/>
            <w:r w:rsidRPr="0036422B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36422B" w:rsidRPr="0036422B" w:rsidTr="0036422B">
        <w:trPr>
          <w:trHeight w:val="30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 w:rsidP="0036422B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36422B">
              <w:rPr>
                <w:rFonts w:ascii="標楷體" w:eastAsia="標楷體" w:hAnsi="標楷體" w:hint="eastAsia"/>
                <w:b/>
                <w:bCs/>
                <w:color w:val="FF0000"/>
              </w:rPr>
              <w:t>根據 採購稽核小組組織準則第5條第1項</w:t>
            </w:r>
          </w:p>
        </w:tc>
      </w:tr>
      <w:tr w:rsidR="0036422B" w:rsidRPr="0036422B" w:rsidTr="0036422B">
        <w:trPr>
          <w:trHeight w:val="63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 w:rsidP="0036422B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36422B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本解釋函上網公告者：企劃處 第一科 曾 (先生或小姐)</w:t>
            </w:r>
          </w:p>
        </w:tc>
      </w:tr>
      <w:tr w:rsidR="0036422B" w:rsidRPr="0036422B" w:rsidTr="0036422B">
        <w:trPr>
          <w:trHeight w:val="12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 w:rsidP="0036422B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36422B" w:rsidRPr="0036422B" w:rsidTr="0036422B">
        <w:trPr>
          <w:trHeight w:val="62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 w:rsidP="0036422B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6422B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36422B">
                <w:rPr>
                  <w:rStyle w:val="a7"/>
                  <w:rFonts w:ascii="標楷體" w:eastAsia="標楷體" w:hAnsi="標楷體" w:hint="eastAsia"/>
                  <w:color w:val="000000"/>
                </w:rPr>
                <w:t>發布令.pdf</w:t>
              </w:r>
            </w:hyperlink>
            <w:r w:rsidRPr="0036422B">
              <w:rPr>
                <w:rFonts w:ascii="標楷體" w:eastAsia="標楷體" w:hAnsi="標楷體" w:hint="eastAsia"/>
                <w:color w:val="000000"/>
              </w:rPr>
              <w:t>、 </w:t>
            </w:r>
            <w:hyperlink r:id="rId7" w:history="1">
              <w:r w:rsidRPr="0036422B">
                <w:rPr>
                  <w:rStyle w:val="a7"/>
                  <w:rFonts w:ascii="標楷體" w:eastAsia="標楷體" w:hAnsi="標楷體" w:hint="eastAsia"/>
                  <w:color w:val="000000"/>
                </w:rPr>
                <w:t>修正條文文字檔.odt</w:t>
              </w:r>
            </w:hyperlink>
            <w:r w:rsidRPr="0036422B">
              <w:rPr>
                <w:rFonts w:ascii="標楷體" w:eastAsia="標楷體" w:hAnsi="標楷體" w:hint="eastAsia"/>
                <w:color w:val="000000"/>
              </w:rPr>
              <w:t>、 </w:t>
            </w:r>
            <w:hyperlink r:id="rId8" w:history="1">
              <w:r w:rsidRPr="0036422B">
                <w:rPr>
                  <w:rStyle w:val="a7"/>
                  <w:rFonts w:ascii="標楷體" w:eastAsia="標楷體" w:hAnsi="標楷體" w:hint="eastAsia"/>
                  <w:color w:val="000000"/>
                </w:rPr>
                <w:t>評選組織準則第5條修正總說明及對照表.pdf</w:t>
              </w:r>
            </w:hyperlink>
          </w:p>
        </w:tc>
      </w:tr>
    </w:tbl>
    <w:p w:rsidR="0036422B" w:rsidRDefault="0036422B" w:rsidP="0036422B">
      <w:pPr>
        <w:rPr>
          <w:vanish/>
        </w:rPr>
      </w:pPr>
    </w:p>
    <w:tbl>
      <w:tblPr>
        <w:tblW w:w="10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5"/>
      </w:tblGrid>
      <w:tr w:rsidR="0036422B" w:rsidRPr="0036422B" w:rsidTr="0036422B">
        <w:trPr>
          <w:trHeight w:val="426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22B" w:rsidRPr="0036422B" w:rsidRDefault="0036422B">
            <w:pPr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36422B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主旨：「採購評選委員會組織準則」第5條，業經本會於中華民國115年5月8日以工程企字第1150100205號令修正發布，檢附發布令影本、修正條文、修正總說明及條文對照表各1份，請查照並轉知所屬。</w:t>
            </w:r>
          </w:p>
          <w:p w:rsidR="0036422B" w:rsidRPr="0036422B" w:rsidRDefault="0036422B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</w:rPr>
            </w:pPr>
            <w:r w:rsidRPr="0036422B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</w:r>
            <w:r w:rsidRPr="0036422B">
              <w:rPr>
                <w:rFonts w:ascii="標楷體" w:eastAsia="標楷體" w:hAnsi="標楷體" w:hint="eastAsia"/>
                <w:bCs/>
                <w:color w:val="000000"/>
              </w:rPr>
              <w:t>正本：總統府第三局、國家安全會議秘書處、行政院秘書長、立法院秘書長、司法院秘書長、考試院秘書長、監察院秘書長、國家安全局、行政院各部會行總處、直轄市政府、直轄市議會、各縣市政府、各縣市議會、各鄉鎮市公所</w:t>
            </w:r>
            <w:r w:rsidRPr="0036422B">
              <w:rPr>
                <w:rFonts w:ascii="標楷體" w:eastAsia="標楷體" w:hAnsi="標楷體" w:hint="eastAsia"/>
                <w:bCs/>
                <w:color w:val="000000"/>
              </w:rPr>
              <w:br/>
              <w:t>副本：全國政府機關電子公布欄、本會各處室會組(請資訊小組刊登政府採購公報)、本會企劃處(網站)(均含附件)</w:t>
            </w:r>
          </w:p>
        </w:tc>
      </w:tr>
    </w:tbl>
    <w:p w:rsidR="007C1548" w:rsidRPr="007C1548" w:rsidRDefault="007C1548" w:rsidP="007C154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505E" w:rsidRPr="00A3505E" w:rsidRDefault="00A3505E" w:rsidP="00A3505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6CD7" w:rsidRPr="00A3505E" w:rsidRDefault="003D6CD7" w:rsidP="003D6CD7">
      <w:pPr>
        <w:rPr>
          <w:vanish/>
        </w:rPr>
      </w:pPr>
    </w:p>
    <w:p w:rsidR="00951C74" w:rsidRDefault="00951C74" w:rsidP="00951C74">
      <w:pPr>
        <w:rPr>
          <w:vanish/>
        </w:rPr>
      </w:pPr>
    </w:p>
    <w:p w:rsidR="00F93DE9" w:rsidRPr="00F93DE9" w:rsidRDefault="00F93DE9" w:rsidP="00F93DE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1C74" w:rsidRPr="00F93DE9" w:rsidRDefault="00951C74" w:rsidP="00F32DF0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2E" w:rsidRDefault="00827D2E" w:rsidP="00E63997">
      <w:r>
        <w:separator/>
      </w:r>
    </w:p>
  </w:endnote>
  <w:endnote w:type="continuationSeparator" w:id="0">
    <w:p w:rsidR="00827D2E" w:rsidRDefault="00827D2E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2E" w:rsidRDefault="00827D2E" w:rsidP="00E63997">
      <w:r>
        <w:separator/>
      </w:r>
    </w:p>
  </w:footnote>
  <w:footnote w:type="continuationSeparator" w:id="0">
    <w:p w:rsidR="00827D2E" w:rsidRDefault="00827D2E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6422B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D6CD7"/>
    <w:rsid w:val="003F2201"/>
    <w:rsid w:val="003F6F17"/>
    <w:rsid w:val="00400F39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C1548"/>
    <w:rsid w:val="007E6A50"/>
    <w:rsid w:val="008156A8"/>
    <w:rsid w:val="00827D2E"/>
    <w:rsid w:val="008445F4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3505E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C46FA0"/>
    <w:rsid w:val="00C62DDC"/>
    <w:rsid w:val="00C74B36"/>
    <w:rsid w:val="00C90C04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93DE9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2026-05-29T01:03:00Z</dcterms:created>
  <dcterms:modified xsi:type="dcterms:W3CDTF">2026-05-29T01:03:00Z</dcterms:modified>
</cp:coreProperties>
</file>